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63E725F7" w14:textId="5D4D7D85" w:rsidR="00F61462" w:rsidRDefault="00E760B3" w:rsidP="00F61462">
      <w:pPr>
        <w:ind w:left="2124" w:hanging="2124"/>
      </w:pPr>
      <w:r>
        <w:t>Komisyon</w:t>
      </w:r>
      <w:r w:rsidR="00423955">
        <w:t xml:space="preserve"> Adı</w:t>
      </w:r>
      <w:r w:rsidR="00423955">
        <w:tab/>
        <w:t>:</w:t>
      </w:r>
      <w:r w:rsidR="00F61462">
        <w:t xml:space="preserve"> </w:t>
      </w:r>
      <w:r w:rsidR="00F61462" w:rsidRPr="00F61462">
        <w:t>Ders ve Sınav Programı Hazırlama Komisyonu</w:t>
      </w:r>
    </w:p>
    <w:p w14:paraId="083B5CBE" w14:textId="00D54F5B" w:rsidR="00423955" w:rsidRDefault="00423955" w:rsidP="00F61462">
      <w:pPr>
        <w:ind w:left="2124" w:hanging="2124"/>
      </w:pPr>
      <w:r>
        <w:t>Toplantı Türü</w:t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08"/>
        <w:gridCol w:w="851"/>
        <w:gridCol w:w="851"/>
        <w:gridCol w:w="1246"/>
      </w:tblGrid>
      <w:tr w:rsidR="00F61462" w:rsidRPr="00F61462" w14:paraId="31D10457" w14:textId="77777777" w:rsidTr="00F61462">
        <w:tc>
          <w:tcPr>
            <w:tcW w:w="3590" w:type="pct"/>
          </w:tcPr>
          <w:p w14:paraId="4661E849" w14:textId="0E2C8F4B" w:rsidR="00F61462" w:rsidRPr="00F61462" w:rsidRDefault="00F61462" w:rsidP="00F22219">
            <w:pPr>
              <w:rPr>
                <w:b/>
                <w:bCs/>
              </w:rPr>
            </w:pPr>
            <w:r w:rsidRPr="00F61462">
              <w:rPr>
                <w:b/>
                <w:bCs/>
              </w:rPr>
              <w:t>Süreç</w:t>
            </w:r>
          </w:p>
        </w:tc>
        <w:tc>
          <w:tcPr>
            <w:tcW w:w="407" w:type="pct"/>
          </w:tcPr>
          <w:p w14:paraId="35190B51" w14:textId="2346F246" w:rsidR="00F61462" w:rsidRPr="00F61462" w:rsidRDefault="00F61462" w:rsidP="00F22219">
            <w:pPr>
              <w:rPr>
                <w:b/>
                <w:bCs/>
              </w:rPr>
            </w:pPr>
            <w:r w:rsidRPr="00F61462">
              <w:rPr>
                <w:b/>
                <w:bCs/>
              </w:rPr>
              <w:t>Evet</w:t>
            </w:r>
          </w:p>
        </w:tc>
        <w:tc>
          <w:tcPr>
            <w:tcW w:w="407" w:type="pct"/>
          </w:tcPr>
          <w:p w14:paraId="1CD3F141" w14:textId="1EE4428F" w:rsidR="00F61462" w:rsidRPr="00F61462" w:rsidRDefault="00F61462" w:rsidP="00F22219">
            <w:pPr>
              <w:rPr>
                <w:b/>
                <w:bCs/>
              </w:rPr>
            </w:pPr>
            <w:r w:rsidRPr="00F61462">
              <w:rPr>
                <w:b/>
                <w:bCs/>
              </w:rPr>
              <w:t>Hayır</w:t>
            </w:r>
          </w:p>
        </w:tc>
        <w:tc>
          <w:tcPr>
            <w:tcW w:w="596" w:type="pct"/>
          </w:tcPr>
          <w:p w14:paraId="09DB0164" w14:textId="068D33F0" w:rsidR="00F61462" w:rsidRPr="00F61462" w:rsidRDefault="00F61462" w:rsidP="00F22219">
            <w:pPr>
              <w:rPr>
                <w:b/>
                <w:bCs/>
              </w:rPr>
            </w:pPr>
            <w:r w:rsidRPr="00F61462">
              <w:rPr>
                <w:b/>
                <w:bCs/>
              </w:rPr>
              <w:t>Aksiyon Gerekmez</w:t>
            </w:r>
          </w:p>
        </w:tc>
      </w:tr>
      <w:tr w:rsidR="00F61462" w:rsidRPr="00F61462" w14:paraId="594B90FF" w14:textId="2CB4B514" w:rsidTr="00F61462">
        <w:tc>
          <w:tcPr>
            <w:tcW w:w="3590" w:type="pct"/>
          </w:tcPr>
          <w:p w14:paraId="6FF9B2C1" w14:textId="1204E764" w:rsidR="00F61462" w:rsidRPr="00F61462" w:rsidRDefault="00F61462" w:rsidP="00F61462">
            <w:r w:rsidRPr="00F61462">
              <w:t>☐ Haftalık ders program</w:t>
            </w:r>
            <w:r>
              <w:t xml:space="preserve">ları </w:t>
            </w:r>
            <w:r w:rsidRPr="00F61462">
              <w:t xml:space="preserve">hazırlanmıştır.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3F6D8856" w14:textId="218BF616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0C2BFA1C" w14:textId="0DEB1F2C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2B939A8E" w14:textId="10178ED7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660F013B" w14:textId="589D0EB4" w:rsidTr="00F61462">
        <w:tc>
          <w:tcPr>
            <w:tcW w:w="3590" w:type="pct"/>
          </w:tcPr>
          <w:p w14:paraId="43065C48" w14:textId="77777777" w:rsidR="00F61462" w:rsidRPr="00F61462" w:rsidRDefault="00F61462" w:rsidP="00F61462">
            <w:r w:rsidRPr="00F61462">
              <w:t xml:space="preserve">☐ Derslik kapasitesi ve fiziksel altyapı uygunluğu kontrol edilmiştir.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66A8F644" w14:textId="1AFD5106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7EEFE682" w14:textId="031A1F03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1C49F66B" w14:textId="1C2462AD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2488E2A1" w14:textId="5C7F3758" w:rsidTr="00F61462">
        <w:tc>
          <w:tcPr>
            <w:tcW w:w="3590" w:type="pct"/>
          </w:tcPr>
          <w:p w14:paraId="68AF34C9" w14:textId="77777777" w:rsidR="00F61462" w:rsidRPr="00F61462" w:rsidRDefault="00F61462" w:rsidP="00F61462">
            <w:r w:rsidRPr="00F61462">
              <w:t xml:space="preserve">☐ Öğretim elemanlarının ders yükü dengesi dikkate alınmıştır.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43A7871D" w14:textId="3AEA3D40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27222C0F" w14:textId="473C85C9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177B07F5" w14:textId="77E53912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4FAA3B30" w14:textId="65ED0570" w:rsidTr="00F61462">
        <w:tc>
          <w:tcPr>
            <w:tcW w:w="3590" w:type="pct"/>
          </w:tcPr>
          <w:p w14:paraId="326B0BA3" w14:textId="77777777" w:rsidR="00F61462" w:rsidRPr="00F61462" w:rsidRDefault="00F61462" w:rsidP="00F61462">
            <w:r w:rsidRPr="00F61462">
              <w:t xml:space="preserve">☐ Ders programı öğrencilerin ders seçimi ve devam süreçlerini destekleyecek şekilde planlanmıştır.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015F7B8E" w14:textId="2FCB6B90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71255CE5" w14:textId="29EA4F40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50F685CF" w14:textId="1CEF1F39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2CCDE9B9" w14:textId="1C783429" w:rsidTr="00F61462">
        <w:tc>
          <w:tcPr>
            <w:tcW w:w="3590" w:type="pct"/>
          </w:tcPr>
          <w:p w14:paraId="50AD8B82" w14:textId="77777777" w:rsidR="00F61462" w:rsidRPr="00F61462" w:rsidRDefault="00F61462" w:rsidP="00F61462">
            <w:r w:rsidRPr="00F61462">
              <w:t xml:space="preserve">☐ Ara sınav programı öğrenciler için dengeli ve adil dağılımla hazırlanmıştır.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57EBBF6F" w14:textId="1C8D8070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0E7A158D" w14:textId="7B84FB09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4A75DA31" w14:textId="379F8ADF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042D25A1" w14:textId="264066B7" w:rsidTr="00F61462">
        <w:tc>
          <w:tcPr>
            <w:tcW w:w="3590" w:type="pct"/>
          </w:tcPr>
          <w:p w14:paraId="728C1C78" w14:textId="77777777" w:rsidR="00F61462" w:rsidRPr="00F61462" w:rsidRDefault="00F61462" w:rsidP="00F61462">
            <w:r w:rsidRPr="00F61462">
              <w:t xml:space="preserve">☐ Aynı gün veya aynı saat içinde oluşabilecek sınav yoğunlukları analiz edilmiştir.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6B9D70CC" w14:textId="7E9F5790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26B540A8" w14:textId="41EF2540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0FB136F3" w14:textId="0E74DE7F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22EA28F6" w14:textId="1C95D229" w:rsidTr="00F61462">
        <w:tc>
          <w:tcPr>
            <w:tcW w:w="3590" w:type="pct"/>
          </w:tcPr>
          <w:p w14:paraId="530932AE" w14:textId="77777777" w:rsidR="00F61462" w:rsidRPr="00F61462" w:rsidRDefault="00F61462" w:rsidP="00F61462">
            <w:r w:rsidRPr="00F61462">
              <w:t xml:space="preserve">☐ Final ve bütünleme sınav programları akademik takvime uygun hazırlanmıştır.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38900F4B" w14:textId="3488643C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104C77E1" w14:textId="6F7A312E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3AAC261E" w14:textId="3DBD9451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7A151AF2" w14:textId="793F21B7" w:rsidTr="00F61462">
        <w:tc>
          <w:tcPr>
            <w:tcW w:w="3590" w:type="pct"/>
          </w:tcPr>
          <w:p w14:paraId="0C32207D" w14:textId="77777777" w:rsidR="00F61462" w:rsidRPr="00F61462" w:rsidRDefault="00F61462" w:rsidP="00F61462">
            <w:r w:rsidRPr="00F61462">
              <w:t xml:space="preserve">☐ Sınav programları zamanında ilan edilmiştir.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7CE1CEB8" w14:textId="2CEFC2C4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6767E145" w14:textId="050F9CCB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05FD5B00" w14:textId="42FEC514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21006C94" w14:textId="6398C9AB" w:rsidTr="00F61462">
        <w:tc>
          <w:tcPr>
            <w:tcW w:w="3590" w:type="pct"/>
          </w:tcPr>
          <w:p w14:paraId="16B7B751" w14:textId="77777777" w:rsidR="00F61462" w:rsidRPr="00F61462" w:rsidRDefault="00F61462" w:rsidP="00F61462">
            <w:r w:rsidRPr="00F61462">
              <w:t xml:space="preserve">☐ Derslik ve sınav salonu planlamaları kapasite ve güvenlik açısından kontrol edilmiştir.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72832897" w14:textId="42DB65FC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2A22AD00" w14:textId="75E44697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777D8793" w14:textId="51750B16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73D0A751" w14:textId="25C7062B" w:rsidTr="00F61462">
        <w:tc>
          <w:tcPr>
            <w:tcW w:w="3590" w:type="pct"/>
          </w:tcPr>
          <w:p w14:paraId="28522E8D" w14:textId="77777777" w:rsidR="00F61462" w:rsidRPr="00F61462" w:rsidRDefault="00F61462" w:rsidP="00F61462">
            <w:r w:rsidRPr="00F61462">
              <w:t xml:space="preserve">☐ Engelli öğrenciler için sınav düzenlemeleri (ek süre, uygun ortam vb.) planlanmıştır.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542A100F" w14:textId="12372B21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146BE88C" w14:textId="697E462F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5F446B86" w14:textId="2C5777EE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42969CA6" w14:textId="5EDDCD98" w:rsidTr="00F61462">
        <w:tc>
          <w:tcPr>
            <w:tcW w:w="3590" w:type="pct"/>
          </w:tcPr>
          <w:p w14:paraId="26AFD54C" w14:textId="77777777" w:rsidR="00F61462" w:rsidRPr="00F61462" w:rsidRDefault="00F61462" w:rsidP="00F61462">
            <w:r w:rsidRPr="00F61462">
              <w:t xml:space="preserve">☐ Uzaktan veya hibrit yürütülen derslerin sınav organizasyonu planlanmıştır.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43E3823B" w14:textId="32A0ACCB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401CDF12" w14:textId="5911BE96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7E2518DB" w14:textId="18C96E57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7144EECA" w14:textId="70378530" w:rsidTr="00F61462">
        <w:tc>
          <w:tcPr>
            <w:tcW w:w="3590" w:type="pct"/>
          </w:tcPr>
          <w:p w14:paraId="2704768E" w14:textId="77777777" w:rsidR="00F61462" w:rsidRPr="00F61462" w:rsidRDefault="00F61462" w:rsidP="00F61462">
            <w:r w:rsidRPr="00F61462">
              <w:t xml:space="preserve">☐ Programlara ilişkin öğrenci ve öğretim elemanı geri bildirimleri değerlendirilmiştir.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6CDF6DD7" w14:textId="029ABE06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4755C838" w14:textId="0578AB6C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1CFD778E" w14:textId="01550D68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:rsidRPr="00F61462" w14:paraId="47D7BEBA" w14:textId="42E03277" w:rsidTr="00F61462">
        <w:tc>
          <w:tcPr>
            <w:tcW w:w="3590" w:type="pct"/>
          </w:tcPr>
          <w:p w14:paraId="7C89A6FA" w14:textId="77777777" w:rsidR="00F61462" w:rsidRPr="00F61462" w:rsidRDefault="00F61462" w:rsidP="00F61462">
            <w:r w:rsidRPr="00F61462">
              <w:t xml:space="preserve">☐ Program uygulama sürecinde ortaya çıkan aksaklıklar raporlanmıştır.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716E2472" w14:textId="36EFF79C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2982996B" w14:textId="2EFAE608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2DFCDBB2" w14:textId="6A578E74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  <w:tr w:rsidR="00F61462" w14:paraId="7915CDA3" w14:textId="5884F4AF" w:rsidTr="00F61462">
        <w:tc>
          <w:tcPr>
            <w:tcW w:w="3590" w:type="pct"/>
          </w:tcPr>
          <w:p w14:paraId="3ABCD3CA" w14:textId="77777777" w:rsidR="00F61462" w:rsidRDefault="00F61462" w:rsidP="00F61462">
            <w:r w:rsidRPr="00F61462">
              <w:t xml:space="preserve">☐ Gelecek dönem planlamaları için iyileştirme önerileri hazırlanmıştır. </w:t>
            </w:r>
            <w:r w:rsidRPr="00F61462">
              <w:t xml:space="preserve">  </w:t>
            </w:r>
          </w:p>
        </w:tc>
        <w:tc>
          <w:tcPr>
            <w:tcW w:w="407" w:type="pct"/>
            <w:vAlign w:val="center"/>
          </w:tcPr>
          <w:p w14:paraId="261F1CAA" w14:textId="3C00F845" w:rsidR="00F61462" w:rsidRPr="00F61462" w:rsidRDefault="00F61462" w:rsidP="00F61462">
            <w:pPr>
              <w:jc w:val="center"/>
            </w:pPr>
            <w:r>
              <w:t>□</w:t>
            </w:r>
          </w:p>
        </w:tc>
        <w:tc>
          <w:tcPr>
            <w:tcW w:w="407" w:type="pct"/>
            <w:vAlign w:val="center"/>
          </w:tcPr>
          <w:p w14:paraId="655B6DB0" w14:textId="0C4139C6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  <w:tc>
          <w:tcPr>
            <w:tcW w:w="596" w:type="pct"/>
            <w:vAlign w:val="center"/>
          </w:tcPr>
          <w:p w14:paraId="7FABC02D" w14:textId="3D521814" w:rsidR="00F61462" w:rsidRPr="00F61462" w:rsidRDefault="00F61462" w:rsidP="00F61462">
            <w:pPr>
              <w:jc w:val="center"/>
            </w:pPr>
            <w:r w:rsidRPr="00921CEE">
              <w:t>□</w:t>
            </w:r>
          </w:p>
        </w:tc>
      </w:tr>
    </w:tbl>
    <w:p w14:paraId="4D44CB19" w14:textId="77777777" w:rsidR="00C27EF5" w:rsidRDefault="00C27EF5" w:rsidP="00C27EF5">
      <w:pPr>
        <w:spacing w:after="0" w:line="240" w:lineRule="auto"/>
      </w:pPr>
    </w:p>
    <w:p w14:paraId="25C37BAB" w14:textId="77777777" w:rsidR="00C27EF5" w:rsidRDefault="00C27EF5" w:rsidP="00C27EF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lastRenderedPageBreak/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204E8"/>
    <w:rsid w:val="00080E60"/>
    <w:rsid w:val="000851E1"/>
    <w:rsid w:val="002202AA"/>
    <w:rsid w:val="0032216C"/>
    <w:rsid w:val="003B6FEC"/>
    <w:rsid w:val="00423955"/>
    <w:rsid w:val="00451E1F"/>
    <w:rsid w:val="00462BE5"/>
    <w:rsid w:val="004E0A1E"/>
    <w:rsid w:val="005A6EB5"/>
    <w:rsid w:val="005A71B9"/>
    <w:rsid w:val="007B556B"/>
    <w:rsid w:val="007D49FF"/>
    <w:rsid w:val="008A2C96"/>
    <w:rsid w:val="009737E7"/>
    <w:rsid w:val="009F2C6A"/>
    <w:rsid w:val="00AF1925"/>
    <w:rsid w:val="00B846BA"/>
    <w:rsid w:val="00C27EF5"/>
    <w:rsid w:val="00E760B3"/>
    <w:rsid w:val="00F61462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276</Words>
  <Characters>1935</Characters>
  <Application>Microsoft Office Word</Application>
  <DocSecurity>0</DocSecurity>
  <Lines>52</Lines>
  <Paragraphs>34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15</cp:revision>
  <dcterms:created xsi:type="dcterms:W3CDTF">2026-03-05T05:44:00Z</dcterms:created>
  <dcterms:modified xsi:type="dcterms:W3CDTF">2026-03-05T06:48:00Z</dcterms:modified>
</cp:coreProperties>
</file>