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19"/>
        <w:gridCol w:w="1441"/>
        <w:gridCol w:w="160"/>
        <w:gridCol w:w="6361"/>
      </w:tblGrid>
      <w:tr w:rsidR="00892D6F" w:rsidRPr="00E274AA" w:rsidTr="007B5EE6">
        <w:trPr>
          <w:trHeight w:val="736"/>
        </w:trPr>
        <w:tc>
          <w:tcPr>
            <w:tcW w:w="10681"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CE1A98" w:rsidRPr="003A04C8" w:rsidTr="001707F7">
              <w:trPr>
                <w:trHeight w:val="850"/>
              </w:trPr>
              <w:tc>
                <w:tcPr>
                  <w:tcW w:w="552" w:type="pct"/>
                  <w:hideMark/>
                </w:tcPr>
                <w:p w:rsidR="00CE1A98" w:rsidRPr="003A04C8" w:rsidRDefault="00CE1A98" w:rsidP="00CE1A98">
                  <w:pPr>
                    <w:jc w:val="both"/>
                  </w:pPr>
                  <w:r w:rsidRPr="003A04C8">
                    <w:rPr>
                      <w:b/>
                      <w:noProof/>
                    </w:rPr>
                    <w:drawing>
                      <wp:inline distT="0" distB="0" distL="0" distR="0" wp14:anchorId="595ACBBD" wp14:editId="0B4704AE">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rsidR="00AD38C6" w:rsidRDefault="00AD38C6" w:rsidP="00AD38C6">
                  <w:pPr>
                    <w:ind w:left="-153"/>
                    <w:jc w:val="center"/>
                    <w:rPr>
                      <w:b/>
                      <w:sz w:val="22"/>
                      <w:szCs w:val="22"/>
                    </w:rPr>
                  </w:pPr>
                </w:p>
                <w:p w:rsidR="00CE1A98" w:rsidRPr="00AD38C6" w:rsidRDefault="00CE1A98" w:rsidP="00CE1A98">
                  <w:pPr>
                    <w:ind w:left="-152"/>
                    <w:jc w:val="center"/>
                    <w:rPr>
                      <w:b/>
                      <w:sz w:val="22"/>
                      <w:szCs w:val="22"/>
                    </w:rPr>
                  </w:pPr>
                  <w:r w:rsidRPr="00AD38C6">
                    <w:rPr>
                      <w:b/>
                      <w:sz w:val="22"/>
                      <w:szCs w:val="22"/>
                    </w:rPr>
                    <w:t>BANDIRMA ONYEDİ EYLÜL ÜNİVERSİTESİ</w:t>
                  </w:r>
                </w:p>
                <w:p w:rsidR="00AD38C6" w:rsidRDefault="004B22A9" w:rsidP="00CE1A98">
                  <w:pPr>
                    <w:ind w:left="-152"/>
                    <w:jc w:val="center"/>
                    <w:rPr>
                      <w:b/>
                      <w:sz w:val="22"/>
                      <w:szCs w:val="22"/>
                    </w:rPr>
                  </w:pPr>
                  <w:r>
                    <w:rPr>
                      <w:b/>
                      <w:sz w:val="22"/>
                      <w:szCs w:val="22"/>
                    </w:rPr>
                    <w:t>DENİZCİLİK</w:t>
                  </w:r>
                  <w:r w:rsidR="000314D3">
                    <w:rPr>
                      <w:b/>
                      <w:sz w:val="22"/>
                      <w:szCs w:val="22"/>
                    </w:rPr>
                    <w:t xml:space="preserve"> MESLEK</w:t>
                  </w:r>
                  <w:r w:rsidR="00372F89">
                    <w:rPr>
                      <w:b/>
                      <w:sz w:val="22"/>
                      <w:szCs w:val="22"/>
                    </w:rPr>
                    <w:t xml:space="preserve"> </w:t>
                  </w:r>
                  <w:r w:rsidR="000314D3">
                    <w:rPr>
                      <w:b/>
                      <w:sz w:val="22"/>
                      <w:szCs w:val="22"/>
                    </w:rPr>
                    <w:t>YÜKSEKOKULU</w:t>
                  </w:r>
                  <w:r w:rsidR="00CE1A98" w:rsidRPr="00AD38C6">
                    <w:rPr>
                      <w:b/>
                      <w:sz w:val="22"/>
                      <w:szCs w:val="22"/>
                    </w:rPr>
                    <w:t xml:space="preserve"> </w:t>
                  </w:r>
                </w:p>
                <w:p w:rsidR="00195EB0" w:rsidRPr="00AD38C6" w:rsidRDefault="00790665" w:rsidP="00CE1A98">
                  <w:pPr>
                    <w:ind w:left="-152"/>
                    <w:jc w:val="center"/>
                    <w:rPr>
                      <w:b/>
                      <w:sz w:val="22"/>
                      <w:szCs w:val="22"/>
                    </w:rPr>
                  </w:pPr>
                  <w:r w:rsidRPr="00790665">
                    <w:rPr>
                      <w:b/>
                      <w:sz w:val="22"/>
                      <w:szCs w:val="22"/>
                    </w:rPr>
                    <w:t>DENİZ VE LİMAN İŞLETMECİLİĞİ</w:t>
                  </w:r>
                  <w:r>
                    <w:rPr>
                      <w:b/>
                      <w:sz w:val="22"/>
                      <w:szCs w:val="22"/>
                    </w:rPr>
                    <w:t xml:space="preserve"> </w:t>
                  </w:r>
                  <w:r w:rsidR="000314D3">
                    <w:rPr>
                      <w:b/>
                      <w:sz w:val="22"/>
                      <w:szCs w:val="22"/>
                    </w:rPr>
                    <w:t>PROGRAMI</w:t>
                  </w:r>
                </w:p>
                <w:p w:rsidR="00CE1A98" w:rsidRPr="00AD38C6" w:rsidRDefault="00AD38C6" w:rsidP="00C22BE3">
                  <w:pPr>
                    <w:ind w:left="-152"/>
                    <w:jc w:val="center"/>
                    <w:rPr>
                      <w:b/>
                      <w:sz w:val="24"/>
                    </w:rPr>
                  </w:pPr>
                  <w:r w:rsidRPr="00AD38C6">
                    <w:rPr>
                      <w:b/>
                      <w:sz w:val="22"/>
                      <w:szCs w:val="22"/>
                    </w:rPr>
                    <w:t>İŞLETMEDE MESLEKİ EĞİTİM</w:t>
                  </w:r>
                  <w:bookmarkStart w:id="0" w:name="_GoBack"/>
                  <w:bookmarkEnd w:id="0"/>
                  <w:r w:rsidRPr="00AD38C6">
                    <w:rPr>
                      <w:b/>
                      <w:sz w:val="22"/>
                      <w:szCs w:val="22"/>
                    </w:rPr>
                    <w:t xml:space="preserve"> KABUL FORMU</w:t>
                  </w:r>
                </w:p>
              </w:tc>
            </w:tr>
          </w:tbl>
          <w:p w:rsidR="00892D6F" w:rsidRPr="00E274AA" w:rsidRDefault="00892D6F" w:rsidP="00892D6F">
            <w:pPr>
              <w:tabs>
                <w:tab w:val="left" w:pos="496"/>
                <w:tab w:val="left" w:pos="8434"/>
                <w:tab w:val="left" w:pos="9210"/>
              </w:tabs>
              <w:jc w:val="center"/>
              <w:rPr>
                <w:b/>
                <w:sz w:val="22"/>
                <w:szCs w:val="22"/>
              </w:rPr>
            </w:pPr>
          </w:p>
        </w:tc>
      </w:tr>
      <w:tr w:rsidR="00FF2559" w:rsidRPr="00E274AA" w:rsidTr="007B5EE6">
        <w:trPr>
          <w:cantSplit/>
          <w:trHeight w:val="71"/>
        </w:trPr>
        <w:tc>
          <w:tcPr>
            <w:tcW w:w="10681" w:type="dxa"/>
            <w:gridSpan w:val="4"/>
            <w:tcBorders>
              <w:top w:val="single" w:sz="18" w:space="0" w:color="auto"/>
              <w:left w:val="nil"/>
              <w:bottom w:val="single" w:sz="18" w:space="0" w:color="auto"/>
              <w:right w:val="nil"/>
            </w:tcBorders>
          </w:tcPr>
          <w:p w:rsidR="00FF2559" w:rsidRPr="005148F1" w:rsidRDefault="00FF2559" w:rsidP="009779CC">
            <w:pPr>
              <w:pStyle w:val="Balk1"/>
              <w:jc w:val="left"/>
              <w:rPr>
                <w:rFonts w:ascii="Times New Roman" w:hAnsi="Times New Roman" w:cs="Times New Roman"/>
                <w:b/>
                <w:bCs/>
                <w:sz w:val="6"/>
                <w:szCs w:val="20"/>
              </w:rPr>
            </w:pPr>
          </w:p>
        </w:tc>
      </w:tr>
      <w:tr w:rsidR="00FF2559"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2719" w:type="dxa"/>
            <w:tcBorders>
              <w:top w:val="single" w:sz="18" w:space="0" w:color="auto"/>
              <w:left w:val="single" w:sz="18" w:space="0" w:color="auto"/>
            </w:tcBorders>
            <w:vAlign w:val="center"/>
          </w:tcPr>
          <w:p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441" w:type="dxa"/>
            <w:tcBorders>
              <w:top w:val="single" w:sz="18" w:space="0" w:color="auto"/>
            </w:tcBorders>
            <w:vAlign w:val="center"/>
          </w:tcPr>
          <w:p w:rsidR="00FF2559" w:rsidRPr="00375022" w:rsidRDefault="00FF2559" w:rsidP="00DC77D1">
            <w:pPr>
              <w:tabs>
                <w:tab w:val="left" w:pos="496"/>
                <w:tab w:val="left" w:pos="8434"/>
                <w:tab w:val="left" w:pos="9210"/>
              </w:tabs>
              <w:rPr>
                <w:b/>
                <w:szCs w:val="20"/>
              </w:rPr>
            </w:pPr>
          </w:p>
        </w:tc>
        <w:tc>
          <w:tcPr>
            <w:tcW w:w="6521" w:type="dxa"/>
            <w:gridSpan w:val="2"/>
            <w:tcBorders>
              <w:top w:val="single" w:sz="18" w:space="0" w:color="auto"/>
              <w:right w:val="single" w:sz="18" w:space="0" w:color="auto"/>
            </w:tcBorders>
            <w:vAlign w:val="center"/>
          </w:tcPr>
          <w:p w:rsidR="00FF2559" w:rsidRPr="00375022" w:rsidRDefault="00FF2559" w:rsidP="00DC77D1">
            <w:pPr>
              <w:tabs>
                <w:tab w:val="left" w:pos="496"/>
                <w:tab w:val="left" w:pos="8434"/>
                <w:tab w:val="left" w:pos="9210"/>
              </w:tabs>
              <w:rPr>
                <w:szCs w:val="20"/>
              </w:rPr>
            </w:pPr>
          </w:p>
        </w:tc>
      </w:tr>
      <w:tr w:rsidR="00FF2559"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tcBorders>
              <w:top w:val="single" w:sz="4" w:space="0" w:color="auto"/>
              <w:left w:val="single" w:sz="18"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441" w:type="dxa"/>
            <w:tcBorders>
              <w:top w:val="single" w:sz="4"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w:t>
            </w:r>
          </w:p>
        </w:tc>
        <w:tc>
          <w:tcPr>
            <w:tcW w:w="6521" w:type="dxa"/>
            <w:gridSpan w:val="2"/>
            <w:tcBorders>
              <w:top w:val="single" w:sz="4" w:space="0" w:color="auto"/>
              <w:left w:val="nil"/>
              <w:bottom w:val="single" w:sz="4" w:space="0" w:color="auto"/>
              <w:right w:val="single" w:sz="18" w:space="0" w:color="auto"/>
            </w:tcBorders>
            <w:vAlign w:val="center"/>
          </w:tcPr>
          <w:p w:rsidR="00FF2559" w:rsidRPr="00375022" w:rsidRDefault="00FF2559" w:rsidP="00F01539">
            <w:pPr>
              <w:tabs>
                <w:tab w:val="left" w:pos="496"/>
                <w:tab w:val="left" w:pos="8434"/>
                <w:tab w:val="left" w:pos="9210"/>
              </w:tabs>
              <w:rPr>
                <w:szCs w:val="20"/>
              </w:rPr>
            </w:pPr>
          </w:p>
        </w:tc>
      </w:tr>
      <w:tr w:rsidR="00FF2559"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719" w:type="dxa"/>
            <w:tcBorders>
              <w:top w:val="single" w:sz="4" w:space="0" w:color="auto"/>
              <w:left w:val="single" w:sz="18" w:space="0" w:color="auto"/>
              <w:bottom w:val="single" w:sz="4" w:space="0" w:color="auto"/>
            </w:tcBorders>
            <w:vAlign w:val="center"/>
          </w:tcPr>
          <w:p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441" w:type="dxa"/>
            <w:tcBorders>
              <w:top w:val="single" w:sz="4"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w:t>
            </w:r>
          </w:p>
        </w:tc>
        <w:tc>
          <w:tcPr>
            <w:tcW w:w="6521" w:type="dxa"/>
            <w:gridSpan w:val="2"/>
            <w:tcBorders>
              <w:top w:val="single" w:sz="4" w:space="0" w:color="auto"/>
              <w:left w:val="nil"/>
              <w:bottom w:val="single" w:sz="4" w:space="0" w:color="auto"/>
              <w:right w:val="single" w:sz="18" w:space="0" w:color="auto"/>
            </w:tcBorders>
            <w:vAlign w:val="center"/>
          </w:tcPr>
          <w:p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r w:rsidR="004B22A9">
              <w:rPr>
                <w:b/>
                <w:szCs w:val="20"/>
              </w:rPr>
              <w:t>2</w:t>
            </w:r>
          </w:p>
        </w:tc>
      </w:tr>
      <w:tr w:rsidR="00FF2559"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tcBorders>
              <w:top w:val="single" w:sz="4" w:space="0" w:color="auto"/>
              <w:left w:val="single" w:sz="18" w:space="0" w:color="auto"/>
              <w:bottom w:val="single" w:sz="4" w:space="0" w:color="auto"/>
            </w:tcBorders>
            <w:vAlign w:val="center"/>
          </w:tcPr>
          <w:p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441" w:type="dxa"/>
            <w:tcBorders>
              <w:top w:val="single" w:sz="4" w:space="0" w:color="auto"/>
              <w:bottom w:val="single" w:sz="4" w:space="0" w:color="auto"/>
            </w:tcBorders>
            <w:vAlign w:val="center"/>
          </w:tcPr>
          <w:p w:rsidR="00FF2559" w:rsidRPr="00375022" w:rsidRDefault="00FF2559" w:rsidP="00F01539">
            <w:pPr>
              <w:tabs>
                <w:tab w:val="left" w:pos="496"/>
                <w:tab w:val="left" w:pos="8434"/>
                <w:tab w:val="left" w:pos="9210"/>
              </w:tabs>
              <w:rPr>
                <w:b/>
                <w:szCs w:val="20"/>
              </w:rPr>
            </w:pPr>
            <w:r w:rsidRPr="00375022">
              <w:rPr>
                <w:b/>
                <w:szCs w:val="20"/>
              </w:rPr>
              <w:t>:</w:t>
            </w:r>
          </w:p>
        </w:tc>
        <w:tc>
          <w:tcPr>
            <w:tcW w:w="6521" w:type="dxa"/>
            <w:gridSpan w:val="2"/>
            <w:tcBorders>
              <w:top w:val="single" w:sz="4" w:space="0" w:color="auto"/>
              <w:left w:val="nil"/>
              <w:bottom w:val="single" w:sz="4" w:space="0" w:color="auto"/>
              <w:right w:val="single" w:sz="18" w:space="0" w:color="auto"/>
            </w:tcBorders>
            <w:vAlign w:val="center"/>
          </w:tcPr>
          <w:p w:rsidR="00FF2559" w:rsidRPr="00375022" w:rsidRDefault="00FF2559" w:rsidP="00F01539">
            <w:pPr>
              <w:tabs>
                <w:tab w:val="left" w:pos="496"/>
                <w:tab w:val="left" w:pos="8434"/>
                <w:tab w:val="left" w:pos="9210"/>
              </w:tabs>
              <w:rPr>
                <w:szCs w:val="20"/>
              </w:rPr>
            </w:pPr>
          </w:p>
        </w:tc>
      </w:tr>
      <w:tr w:rsidR="00BE0A4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tcBorders>
              <w:top w:val="single" w:sz="4" w:space="0" w:color="auto"/>
              <w:left w:val="single" w:sz="18" w:space="0" w:color="auto"/>
              <w:bottom w:val="single" w:sz="4" w:space="0" w:color="auto"/>
            </w:tcBorders>
            <w:vAlign w:val="center"/>
          </w:tcPr>
          <w:p w:rsidR="00BE0A4A" w:rsidRPr="00375022" w:rsidRDefault="00BE0A4A" w:rsidP="00F01539">
            <w:pPr>
              <w:tabs>
                <w:tab w:val="left" w:pos="496"/>
                <w:tab w:val="left" w:pos="8434"/>
                <w:tab w:val="left" w:pos="9210"/>
              </w:tabs>
              <w:rPr>
                <w:b/>
                <w:szCs w:val="20"/>
              </w:rPr>
            </w:pPr>
            <w:r w:rsidRPr="00375022">
              <w:rPr>
                <w:b/>
                <w:szCs w:val="20"/>
              </w:rPr>
              <w:t>Telefon (Cep/Ev)</w:t>
            </w:r>
          </w:p>
        </w:tc>
        <w:tc>
          <w:tcPr>
            <w:tcW w:w="1441" w:type="dxa"/>
            <w:tcBorders>
              <w:top w:val="single" w:sz="4" w:space="0" w:color="auto"/>
              <w:bottom w:val="single" w:sz="4" w:space="0" w:color="auto"/>
            </w:tcBorders>
            <w:vAlign w:val="center"/>
          </w:tcPr>
          <w:p w:rsidR="00BE0A4A" w:rsidRPr="00375022" w:rsidRDefault="00BE0A4A" w:rsidP="00F01539">
            <w:pPr>
              <w:tabs>
                <w:tab w:val="left" w:pos="496"/>
                <w:tab w:val="left" w:pos="8434"/>
                <w:tab w:val="left" w:pos="9210"/>
              </w:tabs>
              <w:rPr>
                <w:b/>
                <w:szCs w:val="20"/>
              </w:rPr>
            </w:pPr>
            <w:r w:rsidRPr="00375022">
              <w:rPr>
                <w:b/>
                <w:szCs w:val="20"/>
              </w:rPr>
              <w:t>:</w:t>
            </w:r>
          </w:p>
        </w:tc>
        <w:tc>
          <w:tcPr>
            <w:tcW w:w="6521" w:type="dxa"/>
            <w:gridSpan w:val="2"/>
            <w:tcBorders>
              <w:top w:val="single" w:sz="4" w:space="0" w:color="auto"/>
              <w:left w:val="nil"/>
              <w:bottom w:val="single" w:sz="4" w:space="0" w:color="auto"/>
              <w:right w:val="single" w:sz="18" w:space="0" w:color="auto"/>
            </w:tcBorders>
            <w:vAlign w:val="center"/>
          </w:tcPr>
          <w:p w:rsidR="00BE0A4A" w:rsidRPr="00375022" w:rsidRDefault="00BE0A4A" w:rsidP="00F01539">
            <w:pPr>
              <w:tabs>
                <w:tab w:val="left" w:pos="496"/>
                <w:tab w:val="left" w:pos="8434"/>
                <w:tab w:val="left" w:pos="9210"/>
              </w:tabs>
              <w:rPr>
                <w:szCs w:val="20"/>
              </w:rPr>
            </w:pPr>
          </w:p>
        </w:tc>
      </w:tr>
      <w:tr w:rsidR="00575EDE" w:rsidRPr="00E274AA" w:rsidTr="006F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tcBorders>
              <w:top w:val="single" w:sz="4" w:space="0" w:color="auto"/>
              <w:left w:val="single" w:sz="18" w:space="0" w:color="auto"/>
              <w:bottom w:val="single" w:sz="4" w:space="0" w:color="auto"/>
            </w:tcBorders>
            <w:vAlign w:val="center"/>
          </w:tcPr>
          <w:p w:rsidR="00575EDE" w:rsidRPr="00375022" w:rsidRDefault="00575EDE" w:rsidP="00F01539">
            <w:pPr>
              <w:tabs>
                <w:tab w:val="left" w:pos="496"/>
                <w:tab w:val="left" w:pos="8434"/>
                <w:tab w:val="left" w:pos="9210"/>
              </w:tabs>
              <w:rPr>
                <w:b/>
                <w:szCs w:val="20"/>
              </w:rPr>
            </w:pPr>
            <w:r w:rsidRPr="00375022">
              <w:rPr>
                <w:b/>
                <w:szCs w:val="20"/>
              </w:rPr>
              <w:t>Bölümü/Programı</w:t>
            </w:r>
          </w:p>
        </w:tc>
        <w:tc>
          <w:tcPr>
            <w:tcW w:w="7962" w:type="dxa"/>
            <w:gridSpan w:val="3"/>
            <w:tcBorders>
              <w:top w:val="single" w:sz="4" w:space="0" w:color="auto"/>
              <w:bottom w:val="single" w:sz="4" w:space="0" w:color="auto"/>
              <w:right w:val="single" w:sz="18" w:space="0" w:color="auto"/>
            </w:tcBorders>
            <w:vAlign w:val="center"/>
          </w:tcPr>
          <w:p w:rsidR="00575EDE" w:rsidRPr="00375022" w:rsidRDefault="00575EDE" w:rsidP="00F01539">
            <w:pPr>
              <w:tabs>
                <w:tab w:val="left" w:pos="496"/>
                <w:tab w:val="left" w:pos="8434"/>
                <w:tab w:val="left" w:pos="9210"/>
              </w:tabs>
              <w:rPr>
                <w:szCs w:val="20"/>
              </w:rPr>
            </w:pPr>
            <w:r w:rsidRPr="00375022">
              <w:rPr>
                <w:b/>
                <w:szCs w:val="20"/>
              </w:rPr>
              <w:t>:</w:t>
            </w:r>
            <w:r>
              <w:rPr>
                <w:b/>
                <w:szCs w:val="20"/>
              </w:rPr>
              <w:t xml:space="preserve"> Deniz ve Liman İşletmeciliği</w:t>
            </w:r>
          </w:p>
        </w:tc>
      </w:tr>
      <w:tr w:rsidR="009E05AB"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tcBorders>
              <w:top w:val="single" w:sz="4" w:space="0" w:color="auto"/>
              <w:left w:val="single" w:sz="18" w:space="0" w:color="auto"/>
              <w:bottom w:val="single" w:sz="4" w:space="0" w:color="auto"/>
            </w:tcBorders>
            <w:vAlign w:val="center"/>
          </w:tcPr>
          <w:p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441" w:type="dxa"/>
            <w:tcBorders>
              <w:top w:val="single" w:sz="4" w:space="0" w:color="auto"/>
              <w:bottom w:val="single" w:sz="4" w:space="0" w:color="auto"/>
            </w:tcBorders>
            <w:vAlign w:val="center"/>
          </w:tcPr>
          <w:p w:rsidR="009E05AB" w:rsidRPr="00375022" w:rsidRDefault="009E05AB" w:rsidP="00C22BE3">
            <w:pPr>
              <w:tabs>
                <w:tab w:val="left" w:pos="496"/>
                <w:tab w:val="left" w:pos="8434"/>
                <w:tab w:val="left" w:pos="9210"/>
              </w:tabs>
              <w:rPr>
                <w:b/>
                <w:szCs w:val="20"/>
              </w:rPr>
            </w:pPr>
            <w:r w:rsidRPr="00375022">
              <w:rPr>
                <w:b/>
                <w:szCs w:val="20"/>
              </w:rPr>
              <w:t>:</w:t>
            </w:r>
            <w:r w:rsidR="000A612A">
              <w:rPr>
                <w:szCs w:val="20"/>
              </w:rPr>
              <w:t xml:space="preserve"> </w:t>
            </w:r>
          </w:p>
        </w:tc>
        <w:tc>
          <w:tcPr>
            <w:tcW w:w="6521" w:type="dxa"/>
            <w:gridSpan w:val="2"/>
            <w:tcBorders>
              <w:top w:val="single" w:sz="4" w:space="0" w:color="auto"/>
              <w:left w:val="nil"/>
              <w:bottom w:val="single" w:sz="4" w:space="0" w:color="auto"/>
              <w:right w:val="single" w:sz="18" w:space="0" w:color="auto"/>
            </w:tcBorders>
            <w:vAlign w:val="center"/>
          </w:tcPr>
          <w:p w:rsidR="009E05AB" w:rsidRPr="00375022" w:rsidRDefault="009E05AB" w:rsidP="00575EDE">
            <w:pPr>
              <w:tabs>
                <w:tab w:val="left" w:pos="496"/>
                <w:tab w:val="left" w:pos="8434"/>
                <w:tab w:val="left" w:pos="9210"/>
              </w:tabs>
              <w:rPr>
                <w:szCs w:val="20"/>
              </w:rPr>
            </w:pPr>
          </w:p>
        </w:tc>
      </w:tr>
      <w:tr w:rsidR="00DE65A6"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tcBorders>
              <w:top w:val="single" w:sz="4" w:space="0" w:color="auto"/>
              <w:left w:val="single" w:sz="18" w:space="0" w:color="auto"/>
              <w:bottom w:val="single" w:sz="4" w:space="0" w:color="auto"/>
            </w:tcBorders>
            <w:vAlign w:val="center"/>
          </w:tcPr>
          <w:p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441" w:type="dxa"/>
            <w:tcBorders>
              <w:top w:val="single" w:sz="4" w:space="0" w:color="auto"/>
              <w:bottom w:val="single" w:sz="4" w:space="0" w:color="auto"/>
            </w:tcBorders>
            <w:vAlign w:val="center"/>
          </w:tcPr>
          <w:p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6521" w:type="dxa"/>
            <w:gridSpan w:val="2"/>
            <w:tcBorders>
              <w:top w:val="single" w:sz="4" w:space="0" w:color="auto"/>
              <w:left w:val="nil"/>
              <w:bottom w:val="single" w:sz="4" w:space="0" w:color="auto"/>
              <w:right w:val="single" w:sz="18" w:space="0" w:color="auto"/>
            </w:tcBorders>
            <w:vAlign w:val="center"/>
          </w:tcPr>
          <w:p w:rsidR="006E70B8" w:rsidRPr="00375022" w:rsidRDefault="006E70B8" w:rsidP="00AB2C90">
            <w:pPr>
              <w:tabs>
                <w:tab w:val="left" w:pos="496"/>
                <w:tab w:val="left" w:pos="8434"/>
                <w:tab w:val="left" w:pos="9210"/>
              </w:tabs>
              <w:rPr>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tcBorders>
              <w:top w:val="single" w:sz="4" w:space="0" w:color="auto"/>
              <w:left w:val="single" w:sz="18" w:space="0" w:color="auto"/>
              <w:bottom w:val="single" w:sz="4" w:space="0" w:color="auto"/>
            </w:tcBorders>
            <w:vAlign w:val="center"/>
          </w:tcPr>
          <w:p w:rsidR="000A612A" w:rsidRPr="00375022" w:rsidRDefault="000A612A" w:rsidP="000A612A">
            <w:pPr>
              <w:tabs>
                <w:tab w:val="left" w:pos="496"/>
                <w:tab w:val="left" w:pos="8434"/>
                <w:tab w:val="left" w:pos="9210"/>
              </w:tabs>
              <w:rPr>
                <w:b/>
                <w:szCs w:val="20"/>
              </w:rPr>
            </w:pPr>
            <w:r w:rsidRPr="00375022">
              <w:rPr>
                <w:b/>
                <w:szCs w:val="20"/>
              </w:rPr>
              <w:t>Eğitimin Süresi</w:t>
            </w:r>
          </w:p>
        </w:tc>
        <w:tc>
          <w:tcPr>
            <w:tcW w:w="1441" w:type="dxa"/>
            <w:tcBorders>
              <w:top w:val="single" w:sz="4" w:space="0" w:color="auto"/>
              <w:bottom w:val="single" w:sz="4" w:space="0" w:color="auto"/>
            </w:tcBorders>
            <w:vAlign w:val="center"/>
          </w:tcPr>
          <w:p w:rsidR="000A612A" w:rsidRPr="00375022" w:rsidRDefault="000A612A" w:rsidP="000A612A">
            <w:pPr>
              <w:tabs>
                <w:tab w:val="left" w:pos="496"/>
                <w:tab w:val="left" w:pos="8434"/>
                <w:tab w:val="left" w:pos="9210"/>
              </w:tabs>
              <w:rPr>
                <w:szCs w:val="20"/>
              </w:rPr>
            </w:pPr>
            <w:r w:rsidRPr="000A612A">
              <w:rPr>
                <w:b/>
                <w:szCs w:val="20"/>
              </w:rPr>
              <w:t>:</w:t>
            </w:r>
            <w:r>
              <w:rPr>
                <w:szCs w:val="20"/>
              </w:rPr>
              <w:t xml:space="preserve"> 14</w:t>
            </w:r>
            <w:r w:rsidRPr="00375022">
              <w:rPr>
                <w:szCs w:val="20"/>
              </w:rPr>
              <w:t xml:space="preserve"> Hafta</w:t>
            </w:r>
          </w:p>
        </w:tc>
        <w:tc>
          <w:tcPr>
            <w:tcW w:w="6521" w:type="dxa"/>
            <w:gridSpan w:val="2"/>
            <w:tcBorders>
              <w:top w:val="single" w:sz="4" w:space="0" w:color="auto"/>
              <w:left w:val="nil"/>
              <w:bottom w:val="single" w:sz="4" w:space="0" w:color="auto"/>
              <w:right w:val="single" w:sz="18" w:space="0" w:color="auto"/>
            </w:tcBorders>
            <w:vAlign w:val="center"/>
          </w:tcPr>
          <w:p w:rsidR="000A612A" w:rsidRPr="00375022" w:rsidRDefault="000A612A" w:rsidP="000A612A">
            <w:pPr>
              <w:tabs>
                <w:tab w:val="left" w:pos="496"/>
                <w:tab w:val="left" w:pos="8434"/>
                <w:tab w:val="left" w:pos="9210"/>
              </w:tabs>
              <w:rPr>
                <w:szCs w:val="20"/>
              </w:rPr>
            </w:pPr>
          </w:p>
        </w:tc>
      </w:tr>
      <w:tr w:rsidR="000A612A" w:rsidRPr="00E274AA" w:rsidTr="0019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6"/>
        </w:trPr>
        <w:tc>
          <w:tcPr>
            <w:tcW w:w="10681" w:type="dxa"/>
            <w:gridSpan w:val="4"/>
            <w:tcBorders>
              <w:top w:val="single" w:sz="4" w:space="0" w:color="auto"/>
              <w:left w:val="single" w:sz="18" w:space="0" w:color="auto"/>
              <w:bottom w:val="single" w:sz="4" w:space="0" w:color="auto"/>
              <w:right w:val="single" w:sz="18" w:space="0" w:color="auto"/>
            </w:tcBorders>
            <w:vAlign w:val="center"/>
          </w:tcPr>
          <w:p w:rsidR="000A612A" w:rsidRPr="00375022" w:rsidRDefault="000A612A" w:rsidP="000A612A">
            <w:pPr>
              <w:ind w:left="713"/>
              <w:jc w:val="both"/>
              <w:rPr>
                <w:b/>
                <w:i/>
                <w:szCs w:val="20"/>
              </w:rPr>
            </w:pPr>
            <w:r w:rsidRPr="00375022">
              <w:rPr>
                <w:b/>
                <w:i/>
                <w:szCs w:val="20"/>
              </w:rPr>
              <w:t>Genel Sağlık Sigortası Beyan ve Taahhüdü</w:t>
            </w:r>
          </w:p>
          <w:p w:rsidR="000A612A" w:rsidRPr="00195EB0" w:rsidRDefault="000A612A" w:rsidP="000A612A">
            <w:pPr>
              <w:numPr>
                <w:ilvl w:val="0"/>
                <w:numId w:val="3"/>
              </w:numPr>
              <w:ind w:left="404" w:hanging="283"/>
              <w:jc w:val="both"/>
              <w:rPr>
                <w:sz w:val="19"/>
                <w:szCs w:val="19"/>
              </w:rPr>
            </w:pPr>
            <w:r w:rsidRPr="00375022">
              <w:rPr>
                <w:sz w:val="19"/>
                <w:szCs w:val="19"/>
              </w:rPr>
              <w:t>İş</w:t>
            </w:r>
            <w:r>
              <w:rPr>
                <w:sz w:val="19"/>
                <w:szCs w:val="19"/>
              </w:rPr>
              <w:t xml:space="preserve">letmede Mesleki Eğitim/Staj/Uygulama Dersi </w:t>
            </w:r>
            <w:r w:rsidRPr="00375022">
              <w:rPr>
                <w:sz w:val="19"/>
                <w:szCs w:val="19"/>
              </w:rPr>
              <w:t>süresince Üniversite tarafından karşılanacak olan genel sağlık sigortası kapsamında olmayı kabul ediyorum.</w:t>
            </w:r>
          </w:p>
        </w:tc>
      </w:tr>
      <w:tr w:rsidR="000A612A" w:rsidRPr="00E274AA" w:rsidTr="00375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7"/>
        </w:trPr>
        <w:tc>
          <w:tcPr>
            <w:tcW w:w="10681" w:type="dxa"/>
            <w:gridSpan w:val="4"/>
            <w:tcBorders>
              <w:top w:val="single" w:sz="4" w:space="0" w:color="auto"/>
              <w:left w:val="single" w:sz="18" w:space="0" w:color="auto"/>
              <w:bottom w:val="single" w:sz="4" w:space="0" w:color="auto"/>
              <w:right w:val="single" w:sz="18" w:space="0" w:color="auto"/>
            </w:tcBorders>
            <w:vAlign w:val="center"/>
          </w:tcPr>
          <w:p w:rsidR="000A612A" w:rsidRPr="00375022" w:rsidRDefault="000A612A" w:rsidP="000A612A">
            <w:pPr>
              <w:tabs>
                <w:tab w:val="left" w:pos="496"/>
                <w:tab w:val="left" w:pos="8434"/>
                <w:tab w:val="left" w:pos="9210"/>
              </w:tabs>
              <w:rPr>
                <w:szCs w:val="20"/>
              </w:rPr>
            </w:pPr>
          </w:p>
          <w:p w:rsidR="000A612A" w:rsidRPr="000314D3" w:rsidRDefault="000A612A" w:rsidP="000A612A">
            <w:pPr>
              <w:pStyle w:val="AralkYok"/>
              <w:jc w:val="both"/>
              <w:outlineLvl w:val="0"/>
              <w:rPr>
                <w:rFonts w:ascii="Times New Roman" w:hAnsi="Times New Roman"/>
                <w:b/>
                <w:sz w:val="20"/>
                <w:szCs w:val="20"/>
              </w:rPr>
            </w:pPr>
            <w:r w:rsidRPr="000314D3">
              <w:rPr>
                <w:rFonts w:ascii="Times New Roman" w:hAnsi="Times New Roman"/>
                <w:sz w:val="20"/>
                <w:szCs w:val="20"/>
              </w:rPr>
              <w:t xml:space="preserve">İşletmede Mesleki Eğitim/Staj/Uygulama Dersi uygulamasını aşağıda belirtilen işletmede yapacağım. </w:t>
            </w:r>
            <w:r>
              <w:rPr>
                <w:rFonts w:ascii="Times New Roman" w:hAnsi="Times New Roman"/>
                <w:sz w:val="20"/>
                <w:szCs w:val="20"/>
              </w:rPr>
              <w:t>Uygulamalı</w:t>
            </w:r>
            <w:r w:rsidRPr="000314D3">
              <w:rPr>
                <w:rFonts w:ascii="Times New Roman" w:hAnsi="Times New Roman"/>
                <w:sz w:val="20"/>
                <w:szCs w:val="20"/>
              </w:rPr>
              <w:t xml:space="preserve"> eğitim süresince işletme ile yapılmış olan protokole, Bandırma Onyedi Eylül Üniversitesi </w:t>
            </w:r>
            <w:r>
              <w:rPr>
                <w:rFonts w:ascii="Times New Roman" w:hAnsi="Times New Roman"/>
                <w:sz w:val="20"/>
                <w:szCs w:val="20"/>
              </w:rPr>
              <w:t>Uygulamalı</w:t>
            </w:r>
            <w:r w:rsidRPr="000314D3">
              <w:rPr>
                <w:rFonts w:ascii="Times New Roman" w:hAnsi="Times New Roman"/>
                <w:sz w:val="20"/>
                <w:szCs w:val="20"/>
              </w:rPr>
              <w:t xml:space="preserve"> Eğitim</w:t>
            </w:r>
            <w:r>
              <w:rPr>
                <w:rFonts w:ascii="Times New Roman" w:hAnsi="Times New Roman"/>
                <w:sz w:val="20"/>
                <w:szCs w:val="20"/>
              </w:rPr>
              <w:t>ler</w:t>
            </w:r>
            <w:r w:rsidRPr="000314D3">
              <w:rPr>
                <w:rFonts w:ascii="Times New Roman" w:hAnsi="Times New Roman"/>
                <w:sz w:val="20"/>
                <w:szCs w:val="20"/>
              </w:rPr>
              <w:t xml:space="preserve"> Yönergesine, işletme disiplin ve çalışma kurallarına uyacağımı beyan ve taahhüt ediyorum. </w:t>
            </w:r>
          </w:p>
          <w:p w:rsidR="000A612A" w:rsidRPr="000314D3" w:rsidRDefault="000A612A" w:rsidP="000A612A">
            <w:pPr>
              <w:tabs>
                <w:tab w:val="left" w:pos="7669"/>
              </w:tabs>
              <w:rPr>
                <w:szCs w:val="20"/>
              </w:rPr>
            </w:pPr>
          </w:p>
          <w:p w:rsidR="000A612A" w:rsidRPr="00375022" w:rsidRDefault="000A612A" w:rsidP="000A612A">
            <w:pPr>
              <w:tabs>
                <w:tab w:val="left" w:pos="7669"/>
              </w:tabs>
              <w:rPr>
                <w:szCs w:val="20"/>
              </w:rPr>
            </w:pPr>
            <w:r w:rsidRPr="00375022">
              <w:rPr>
                <w:szCs w:val="20"/>
              </w:rPr>
              <w:t xml:space="preserve">                                                                                                                                                                       …… /……/ ……</w:t>
            </w:r>
          </w:p>
          <w:p w:rsidR="000A612A" w:rsidRDefault="000A612A" w:rsidP="000A612A">
            <w:pPr>
              <w:tabs>
                <w:tab w:val="left" w:pos="6982"/>
              </w:tabs>
              <w:rPr>
                <w:color w:val="595959"/>
                <w:szCs w:val="20"/>
              </w:rPr>
            </w:pPr>
            <w:r w:rsidRPr="00375022">
              <w:rPr>
                <w:szCs w:val="20"/>
              </w:rPr>
              <w:t xml:space="preserve">                                                                                                                                                                     </w:t>
            </w:r>
            <w:r w:rsidRPr="00375022">
              <w:rPr>
                <w:color w:val="595959"/>
                <w:szCs w:val="20"/>
              </w:rPr>
              <w:t xml:space="preserve">Öğrencinin </w:t>
            </w:r>
            <w:r>
              <w:rPr>
                <w:color w:val="595959"/>
                <w:szCs w:val="20"/>
              </w:rPr>
              <w:t>Ad</w:t>
            </w:r>
            <w:r w:rsidRPr="00375022">
              <w:rPr>
                <w:color w:val="595959"/>
                <w:szCs w:val="20"/>
              </w:rPr>
              <w:t>ı</w:t>
            </w:r>
            <w:r>
              <w:rPr>
                <w:color w:val="595959"/>
                <w:szCs w:val="20"/>
              </w:rPr>
              <w:t xml:space="preserve"> Soyad</w:t>
            </w:r>
            <w:r w:rsidRPr="00375022">
              <w:rPr>
                <w:color w:val="595959"/>
                <w:szCs w:val="20"/>
              </w:rPr>
              <w:t>ı</w:t>
            </w:r>
          </w:p>
          <w:p w:rsidR="000A612A" w:rsidRPr="00375022" w:rsidRDefault="000A612A" w:rsidP="000A612A">
            <w:pPr>
              <w:tabs>
                <w:tab w:val="left" w:pos="6982"/>
              </w:tabs>
              <w:rPr>
                <w:color w:val="595959"/>
                <w:szCs w:val="20"/>
              </w:rPr>
            </w:pPr>
            <w:r>
              <w:rPr>
                <w:color w:val="595959"/>
                <w:szCs w:val="20"/>
              </w:rPr>
              <w:t xml:space="preserve">                                                                                                                                                                                  </w:t>
            </w:r>
            <w:r w:rsidRPr="00375022">
              <w:rPr>
                <w:color w:val="595959"/>
                <w:szCs w:val="20"/>
              </w:rPr>
              <w:t>İmzası</w:t>
            </w:r>
          </w:p>
        </w:tc>
      </w:tr>
      <w:tr w:rsidR="000A612A" w:rsidRPr="00E274AA" w:rsidTr="0051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11"/>
        </w:trPr>
        <w:tc>
          <w:tcPr>
            <w:tcW w:w="10681" w:type="dxa"/>
            <w:gridSpan w:val="4"/>
            <w:tcBorders>
              <w:left w:val="single" w:sz="18" w:space="0" w:color="auto"/>
              <w:right w:val="single" w:sz="18" w:space="0" w:color="auto"/>
            </w:tcBorders>
          </w:tcPr>
          <w:p w:rsidR="000A612A" w:rsidRPr="00375022" w:rsidRDefault="000A612A" w:rsidP="000A612A">
            <w:pPr>
              <w:tabs>
                <w:tab w:val="left" w:pos="496"/>
                <w:tab w:val="left" w:pos="8434"/>
                <w:tab w:val="left" w:pos="9210"/>
              </w:tabs>
              <w:rPr>
                <w:szCs w:val="20"/>
              </w:rPr>
            </w:pPr>
          </w:p>
          <w:p w:rsidR="000A612A" w:rsidRPr="00375022" w:rsidRDefault="000A612A" w:rsidP="000A612A">
            <w:pPr>
              <w:tabs>
                <w:tab w:val="left" w:pos="496"/>
                <w:tab w:val="left" w:pos="8434"/>
                <w:tab w:val="left" w:pos="9210"/>
              </w:tabs>
              <w:jc w:val="both"/>
              <w:rPr>
                <w:szCs w:val="20"/>
              </w:rPr>
            </w:pPr>
            <w:r w:rsidRPr="00375022">
              <w:rPr>
                <w:szCs w:val="20"/>
              </w:rPr>
              <w:t xml:space="preserve">Yukarıda kimliği verilen </w:t>
            </w:r>
            <w:r>
              <w:rPr>
                <w:szCs w:val="20"/>
              </w:rPr>
              <w:t xml:space="preserve">bölüm </w:t>
            </w:r>
            <w:r w:rsidRPr="00375022">
              <w:rPr>
                <w:szCs w:val="20"/>
              </w:rPr>
              <w:t>öğrenci</w:t>
            </w:r>
            <w:r>
              <w:rPr>
                <w:szCs w:val="20"/>
              </w:rPr>
              <w:t xml:space="preserve">mizin </w:t>
            </w:r>
            <w:r w:rsidRPr="00375022">
              <w:rPr>
                <w:szCs w:val="20"/>
              </w:rPr>
              <w:t>belirtilen süre içerisinde İşletmede Mesleki Eğitim</w:t>
            </w:r>
            <w:r w:rsidRPr="000314D3">
              <w:rPr>
                <w:szCs w:val="20"/>
              </w:rPr>
              <w:t xml:space="preserve">/Staj/Uygulama Dersi </w:t>
            </w:r>
            <w:r>
              <w:rPr>
                <w:szCs w:val="20"/>
              </w:rPr>
              <w:t>u</w:t>
            </w:r>
            <w:r w:rsidRPr="00375022">
              <w:rPr>
                <w:szCs w:val="20"/>
              </w:rPr>
              <w:t xml:space="preserve">ygulamasını </w:t>
            </w:r>
            <w:r w:rsidRPr="00375022">
              <w:rPr>
                <w:b/>
                <w:szCs w:val="20"/>
              </w:rPr>
              <w:t xml:space="preserve">Bandırma Onyedi Eylül </w:t>
            </w:r>
            <w:r w:rsidRPr="00E150A5">
              <w:rPr>
                <w:b/>
                <w:szCs w:val="20"/>
              </w:rPr>
              <w:t xml:space="preserve">Üniversitesi </w:t>
            </w:r>
            <w:r>
              <w:rPr>
                <w:b/>
                <w:szCs w:val="20"/>
              </w:rPr>
              <w:t>Uygulamalı</w:t>
            </w:r>
            <w:r w:rsidRPr="00E150A5">
              <w:rPr>
                <w:b/>
                <w:szCs w:val="20"/>
              </w:rPr>
              <w:t xml:space="preserve"> Eğitim</w:t>
            </w:r>
            <w:r>
              <w:rPr>
                <w:b/>
                <w:szCs w:val="20"/>
              </w:rPr>
              <w:t>ler</w:t>
            </w:r>
            <w:r w:rsidRPr="00E150A5">
              <w:rPr>
                <w:b/>
                <w:szCs w:val="20"/>
              </w:rPr>
              <w:t xml:space="preserve"> Yönergesi</w:t>
            </w:r>
            <w:r w:rsidRPr="00375022">
              <w:rPr>
                <w:szCs w:val="20"/>
              </w:rPr>
              <w:t xml:space="preserve"> kapsamında yapması zorunludur.</w:t>
            </w:r>
            <w:r>
              <w:rPr>
                <w:szCs w:val="20"/>
              </w:rPr>
              <w:t xml:space="preserve"> </w:t>
            </w:r>
          </w:p>
          <w:p w:rsidR="000A612A" w:rsidRPr="00375022" w:rsidRDefault="000A612A" w:rsidP="000A612A">
            <w:pPr>
              <w:tabs>
                <w:tab w:val="left" w:pos="496"/>
                <w:tab w:val="left" w:pos="8434"/>
                <w:tab w:val="left" w:pos="9210"/>
              </w:tabs>
              <w:rPr>
                <w:szCs w:val="20"/>
              </w:rPr>
            </w:pPr>
            <w:r w:rsidRPr="00375022">
              <w:rPr>
                <w:szCs w:val="20"/>
              </w:rPr>
              <w:t xml:space="preserve">                                                                        </w:t>
            </w:r>
          </w:p>
          <w:p w:rsidR="000A612A" w:rsidRPr="00375022" w:rsidRDefault="000A612A" w:rsidP="000A612A">
            <w:pPr>
              <w:tabs>
                <w:tab w:val="left" w:pos="496"/>
                <w:tab w:val="left" w:pos="8434"/>
                <w:tab w:val="left" w:pos="9210"/>
              </w:tabs>
              <w:rPr>
                <w:szCs w:val="20"/>
              </w:rPr>
            </w:pPr>
          </w:p>
          <w:p w:rsidR="000A612A" w:rsidRPr="00375022" w:rsidRDefault="000A612A" w:rsidP="000A612A">
            <w:pPr>
              <w:tabs>
                <w:tab w:val="left" w:pos="496"/>
                <w:tab w:val="left" w:pos="8434"/>
                <w:tab w:val="left" w:pos="9210"/>
              </w:tabs>
              <w:ind w:left="7776"/>
              <w:rPr>
                <w:b/>
                <w:color w:val="595959"/>
                <w:szCs w:val="20"/>
              </w:rPr>
            </w:pPr>
            <w:r w:rsidRPr="00375022">
              <w:rPr>
                <w:b/>
                <w:color w:val="C0C0C0"/>
                <w:szCs w:val="20"/>
              </w:rPr>
              <w:t xml:space="preserve"> </w:t>
            </w:r>
            <w:r w:rsidRPr="00375022">
              <w:rPr>
                <w:b/>
                <w:color w:val="595959"/>
                <w:szCs w:val="20"/>
              </w:rPr>
              <w:t>İmza</w:t>
            </w:r>
          </w:p>
          <w:p w:rsidR="000A612A" w:rsidRDefault="000A612A" w:rsidP="000A612A">
            <w:pPr>
              <w:tabs>
                <w:tab w:val="left" w:pos="496"/>
                <w:tab w:val="left" w:pos="8434"/>
                <w:tab w:val="left" w:pos="9210"/>
              </w:tabs>
              <w:rPr>
                <w:szCs w:val="20"/>
              </w:rPr>
            </w:pPr>
            <w:r>
              <w:rPr>
                <w:szCs w:val="20"/>
              </w:rPr>
              <w:t xml:space="preserve">                                                                                                                                        Ulaştırma Hizmetleri Bölümü</w:t>
            </w:r>
          </w:p>
          <w:p w:rsidR="000A612A" w:rsidRDefault="000A612A" w:rsidP="000A612A">
            <w:pPr>
              <w:ind w:left="6358"/>
              <w:rPr>
                <w:szCs w:val="20"/>
              </w:rPr>
            </w:pPr>
            <w:r w:rsidRPr="00375022">
              <w:rPr>
                <w:szCs w:val="20"/>
              </w:rPr>
              <w:t>Uygulamalı Eğitimler Komisyon Başkanı</w:t>
            </w:r>
          </w:p>
          <w:p w:rsidR="000A612A" w:rsidRPr="00375022" w:rsidRDefault="000A612A" w:rsidP="000A612A">
            <w:pPr>
              <w:ind w:left="6358"/>
              <w:rPr>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681" w:type="dxa"/>
            <w:gridSpan w:val="4"/>
            <w:tcBorders>
              <w:top w:val="single" w:sz="18" w:space="0" w:color="auto"/>
              <w:left w:val="single" w:sz="18" w:space="0" w:color="auto"/>
              <w:bottom w:val="single" w:sz="2" w:space="0" w:color="auto"/>
              <w:right w:val="single" w:sz="18" w:space="0" w:color="auto"/>
            </w:tcBorders>
            <w:vAlign w:val="center"/>
          </w:tcPr>
          <w:p w:rsidR="000A612A" w:rsidRPr="00375022" w:rsidRDefault="000A612A" w:rsidP="000A612A">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İŞLETMENİN</w:t>
            </w: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2"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Adı &amp; Unvanı</w:t>
            </w:r>
          </w:p>
        </w:tc>
        <w:tc>
          <w:tcPr>
            <w:tcW w:w="160" w:type="dxa"/>
            <w:tcBorders>
              <w:top w:val="single" w:sz="2" w:space="0" w:color="auto"/>
              <w:bottom w:val="single" w:sz="4" w:space="0" w:color="auto"/>
            </w:tcBorders>
            <w:vAlign w:val="center"/>
          </w:tcPr>
          <w:p w:rsidR="000A612A" w:rsidRPr="00375022" w:rsidRDefault="000A612A" w:rsidP="000A612A">
            <w:pPr>
              <w:tabs>
                <w:tab w:val="left" w:pos="496"/>
                <w:tab w:val="left" w:pos="8434"/>
                <w:tab w:val="left" w:pos="9210"/>
              </w:tabs>
              <w:rPr>
                <w:b/>
                <w:szCs w:val="20"/>
              </w:rPr>
            </w:pPr>
            <w:r w:rsidRPr="00375022">
              <w:rPr>
                <w:b/>
                <w:szCs w:val="20"/>
              </w:rPr>
              <w:t>:</w:t>
            </w:r>
          </w:p>
        </w:tc>
        <w:tc>
          <w:tcPr>
            <w:tcW w:w="6361" w:type="dxa"/>
            <w:tcBorders>
              <w:top w:val="single" w:sz="2" w:space="0" w:color="auto"/>
              <w:bottom w:val="single" w:sz="4" w:space="0" w:color="auto"/>
              <w:right w:val="single" w:sz="18" w:space="0" w:color="auto"/>
            </w:tcBorders>
            <w:vAlign w:val="center"/>
          </w:tcPr>
          <w:p w:rsidR="000A612A" w:rsidRPr="00375022" w:rsidRDefault="000A612A" w:rsidP="000A612A">
            <w:pPr>
              <w:tabs>
                <w:tab w:val="left" w:pos="496"/>
                <w:tab w:val="left" w:pos="8434"/>
                <w:tab w:val="left" w:pos="9210"/>
              </w:tabs>
              <w:rPr>
                <w:b/>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Adresi</w:t>
            </w:r>
          </w:p>
        </w:tc>
        <w:tc>
          <w:tcPr>
            <w:tcW w:w="160" w:type="dxa"/>
            <w:tcBorders>
              <w:top w:val="single" w:sz="4" w:space="0" w:color="auto"/>
              <w:bottom w:val="single" w:sz="4" w:space="0" w:color="auto"/>
            </w:tcBorders>
            <w:vAlign w:val="center"/>
          </w:tcPr>
          <w:p w:rsidR="000A612A" w:rsidRPr="00375022" w:rsidRDefault="000A612A" w:rsidP="000A612A">
            <w:pPr>
              <w:tabs>
                <w:tab w:val="left" w:pos="496"/>
                <w:tab w:val="left" w:pos="8434"/>
                <w:tab w:val="left" w:pos="9210"/>
              </w:tabs>
              <w:rPr>
                <w:b/>
                <w:szCs w:val="20"/>
              </w:rPr>
            </w:pPr>
            <w:r w:rsidRPr="00375022">
              <w:rPr>
                <w:b/>
                <w:szCs w:val="20"/>
              </w:rPr>
              <w:t>:</w:t>
            </w:r>
          </w:p>
        </w:tc>
        <w:tc>
          <w:tcPr>
            <w:tcW w:w="6361" w:type="dxa"/>
            <w:tcBorders>
              <w:top w:val="single" w:sz="4" w:space="0" w:color="auto"/>
              <w:bottom w:val="single" w:sz="4" w:space="0" w:color="auto"/>
              <w:right w:val="single" w:sz="18" w:space="0" w:color="auto"/>
            </w:tcBorders>
            <w:vAlign w:val="center"/>
          </w:tcPr>
          <w:p w:rsidR="000A612A" w:rsidRPr="00375022" w:rsidRDefault="000A612A" w:rsidP="000A612A">
            <w:pPr>
              <w:tabs>
                <w:tab w:val="left" w:pos="496"/>
                <w:tab w:val="left" w:pos="8434"/>
                <w:tab w:val="left" w:pos="9210"/>
              </w:tabs>
              <w:rPr>
                <w:b/>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Tel / Faks Numarası / E-Posta Adresi</w:t>
            </w:r>
          </w:p>
        </w:tc>
        <w:tc>
          <w:tcPr>
            <w:tcW w:w="160" w:type="dxa"/>
            <w:tcBorders>
              <w:top w:val="single" w:sz="4" w:space="0" w:color="auto"/>
              <w:bottom w:val="single" w:sz="4" w:space="0" w:color="auto"/>
            </w:tcBorders>
            <w:vAlign w:val="center"/>
          </w:tcPr>
          <w:p w:rsidR="000A612A" w:rsidRPr="00375022" w:rsidRDefault="000A612A" w:rsidP="000A612A">
            <w:pPr>
              <w:tabs>
                <w:tab w:val="left" w:pos="496"/>
                <w:tab w:val="left" w:pos="8434"/>
                <w:tab w:val="left" w:pos="9210"/>
              </w:tabs>
              <w:rPr>
                <w:b/>
                <w:szCs w:val="20"/>
              </w:rPr>
            </w:pPr>
            <w:r w:rsidRPr="00375022">
              <w:rPr>
                <w:b/>
                <w:szCs w:val="20"/>
              </w:rPr>
              <w:t>:</w:t>
            </w:r>
          </w:p>
        </w:tc>
        <w:tc>
          <w:tcPr>
            <w:tcW w:w="6361" w:type="dxa"/>
            <w:tcBorders>
              <w:top w:val="single" w:sz="4" w:space="0" w:color="auto"/>
              <w:bottom w:val="single" w:sz="4" w:space="0" w:color="auto"/>
              <w:right w:val="single" w:sz="18" w:space="0" w:color="auto"/>
            </w:tcBorders>
            <w:vAlign w:val="center"/>
          </w:tcPr>
          <w:p w:rsidR="000A612A" w:rsidRPr="00375022" w:rsidRDefault="000A612A" w:rsidP="000A612A">
            <w:pPr>
              <w:tabs>
                <w:tab w:val="left" w:pos="496"/>
                <w:tab w:val="left" w:pos="8434"/>
                <w:tab w:val="left" w:pos="9210"/>
              </w:tabs>
              <w:rPr>
                <w:szCs w:val="20"/>
              </w:rPr>
            </w:pPr>
            <w:r w:rsidRPr="00375022">
              <w:rPr>
                <w:szCs w:val="20"/>
              </w:rPr>
              <w:t xml:space="preserve">  </w:t>
            </w:r>
            <w:r>
              <w:rPr>
                <w:szCs w:val="20"/>
              </w:rPr>
              <w:t xml:space="preserve">                             </w:t>
            </w:r>
            <w:r w:rsidRPr="00375022">
              <w:rPr>
                <w:szCs w:val="20"/>
              </w:rPr>
              <w:t>/</w:t>
            </w:r>
            <w:r>
              <w:rPr>
                <w:szCs w:val="20"/>
              </w:rPr>
              <w:t xml:space="preserve">                                    /</w:t>
            </w: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Faaliyet Alanı (Sektör)</w:t>
            </w:r>
          </w:p>
        </w:tc>
        <w:tc>
          <w:tcPr>
            <w:tcW w:w="160" w:type="dxa"/>
            <w:tcBorders>
              <w:top w:val="single" w:sz="4" w:space="0" w:color="auto"/>
              <w:bottom w:val="single" w:sz="4" w:space="0" w:color="auto"/>
            </w:tcBorders>
            <w:vAlign w:val="center"/>
          </w:tcPr>
          <w:p w:rsidR="000A612A" w:rsidRPr="00375022" w:rsidRDefault="000A612A" w:rsidP="000A612A">
            <w:pPr>
              <w:tabs>
                <w:tab w:val="left" w:pos="496"/>
                <w:tab w:val="left" w:pos="8434"/>
                <w:tab w:val="left" w:pos="9210"/>
              </w:tabs>
              <w:rPr>
                <w:b/>
                <w:szCs w:val="20"/>
              </w:rPr>
            </w:pPr>
          </w:p>
        </w:tc>
        <w:tc>
          <w:tcPr>
            <w:tcW w:w="6361" w:type="dxa"/>
            <w:tcBorders>
              <w:top w:val="single" w:sz="4" w:space="0" w:color="auto"/>
              <w:bottom w:val="single" w:sz="4" w:space="0" w:color="auto"/>
              <w:right w:val="single" w:sz="18" w:space="0" w:color="auto"/>
            </w:tcBorders>
            <w:vAlign w:val="center"/>
          </w:tcPr>
          <w:p w:rsidR="000A612A" w:rsidRPr="00375022" w:rsidRDefault="000A612A" w:rsidP="000A612A">
            <w:pPr>
              <w:tabs>
                <w:tab w:val="left" w:pos="496"/>
                <w:tab w:val="left" w:pos="8434"/>
                <w:tab w:val="left" w:pos="9210"/>
              </w:tabs>
              <w:rPr>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İşletmede Çalışan Personel Sayısı</w:t>
            </w:r>
          </w:p>
        </w:tc>
        <w:tc>
          <w:tcPr>
            <w:tcW w:w="160" w:type="dxa"/>
            <w:tcBorders>
              <w:top w:val="single" w:sz="4" w:space="0" w:color="auto"/>
              <w:bottom w:val="single" w:sz="4" w:space="0" w:color="auto"/>
            </w:tcBorders>
            <w:vAlign w:val="center"/>
          </w:tcPr>
          <w:p w:rsidR="000A612A" w:rsidRPr="00375022" w:rsidRDefault="000A612A" w:rsidP="000A612A">
            <w:pPr>
              <w:tabs>
                <w:tab w:val="left" w:pos="496"/>
                <w:tab w:val="left" w:pos="8434"/>
                <w:tab w:val="left" w:pos="9210"/>
              </w:tabs>
              <w:rPr>
                <w:b/>
                <w:szCs w:val="20"/>
              </w:rPr>
            </w:pPr>
          </w:p>
        </w:tc>
        <w:tc>
          <w:tcPr>
            <w:tcW w:w="6361" w:type="dxa"/>
            <w:tcBorders>
              <w:top w:val="single" w:sz="4" w:space="0" w:color="auto"/>
              <w:bottom w:val="single" w:sz="4" w:space="0" w:color="auto"/>
              <w:right w:val="single" w:sz="18" w:space="0" w:color="auto"/>
            </w:tcBorders>
            <w:vAlign w:val="center"/>
          </w:tcPr>
          <w:p w:rsidR="000A612A" w:rsidRPr="00375022" w:rsidRDefault="000A612A" w:rsidP="000A612A">
            <w:pPr>
              <w:tabs>
                <w:tab w:val="left" w:pos="496"/>
                <w:tab w:val="left" w:pos="8434"/>
                <w:tab w:val="left" w:pos="9210"/>
              </w:tabs>
              <w:rPr>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Faaliyet Alanı (Sektör)</w:t>
            </w:r>
          </w:p>
        </w:tc>
        <w:tc>
          <w:tcPr>
            <w:tcW w:w="160" w:type="dxa"/>
            <w:tcBorders>
              <w:top w:val="single" w:sz="4" w:space="0" w:color="auto"/>
              <w:bottom w:val="single" w:sz="4" w:space="0" w:color="auto"/>
            </w:tcBorders>
            <w:vAlign w:val="center"/>
          </w:tcPr>
          <w:p w:rsidR="000A612A" w:rsidRPr="00375022" w:rsidRDefault="000A612A" w:rsidP="000A612A">
            <w:pPr>
              <w:tabs>
                <w:tab w:val="left" w:pos="496"/>
                <w:tab w:val="left" w:pos="1206"/>
                <w:tab w:val="left" w:pos="8434"/>
                <w:tab w:val="left" w:pos="9210"/>
              </w:tabs>
              <w:rPr>
                <w:b/>
                <w:szCs w:val="20"/>
              </w:rPr>
            </w:pPr>
            <w:r w:rsidRPr="00375022">
              <w:rPr>
                <w:b/>
                <w:szCs w:val="20"/>
              </w:rPr>
              <w:t>:</w:t>
            </w:r>
          </w:p>
        </w:tc>
        <w:tc>
          <w:tcPr>
            <w:tcW w:w="6361" w:type="dxa"/>
            <w:tcBorders>
              <w:top w:val="single" w:sz="4" w:space="0" w:color="auto"/>
              <w:bottom w:val="single" w:sz="4" w:space="0" w:color="auto"/>
              <w:right w:val="single" w:sz="18" w:space="0" w:color="auto"/>
            </w:tcBorders>
            <w:vAlign w:val="center"/>
          </w:tcPr>
          <w:p w:rsidR="000A612A" w:rsidRPr="00375022" w:rsidRDefault="000A612A" w:rsidP="000A612A">
            <w:pPr>
              <w:tabs>
                <w:tab w:val="left" w:pos="496"/>
                <w:tab w:val="left" w:pos="1206"/>
                <w:tab w:val="left" w:pos="8434"/>
                <w:tab w:val="left" w:pos="9210"/>
              </w:tabs>
              <w:rPr>
                <w:b/>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İşletmede Çalışan Personel Sayısı</w:t>
            </w:r>
          </w:p>
        </w:tc>
        <w:tc>
          <w:tcPr>
            <w:tcW w:w="160" w:type="dxa"/>
            <w:tcBorders>
              <w:top w:val="single" w:sz="4" w:space="0" w:color="auto"/>
              <w:bottom w:val="single" w:sz="4" w:space="0" w:color="auto"/>
            </w:tcBorders>
            <w:vAlign w:val="center"/>
          </w:tcPr>
          <w:p w:rsidR="000A612A" w:rsidRDefault="000A612A" w:rsidP="000A612A">
            <w:pPr>
              <w:tabs>
                <w:tab w:val="left" w:pos="496"/>
                <w:tab w:val="left" w:pos="8434"/>
                <w:tab w:val="left" w:pos="9210"/>
              </w:tabs>
              <w:rPr>
                <w:b/>
                <w:sz w:val="16"/>
                <w:szCs w:val="16"/>
              </w:rPr>
            </w:pPr>
            <w:r>
              <w:rPr>
                <w:b/>
                <w:sz w:val="16"/>
                <w:szCs w:val="16"/>
              </w:rPr>
              <w:t xml:space="preserve">: </w:t>
            </w:r>
          </w:p>
        </w:tc>
        <w:tc>
          <w:tcPr>
            <w:tcW w:w="6361" w:type="dxa"/>
            <w:tcBorders>
              <w:top w:val="single" w:sz="4" w:space="0" w:color="auto"/>
              <w:bottom w:val="single" w:sz="4" w:space="0" w:color="auto"/>
              <w:right w:val="single" w:sz="18" w:space="0" w:color="auto"/>
            </w:tcBorders>
            <w:vAlign w:val="center"/>
          </w:tcPr>
          <w:p w:rsidR="000A612A" w:rsidRDefault="000A612A" w:rsidP="000A612A">
            <w:pPr>
              <w:tabs>
                <w:tab w:val="left" w:pos="496"/>
                <w:tab w:val="left" w:pos="8434"/>
                <w:tab w:val="left" w:pos="9210"/>
              </w:tabs>
              <w:rPr>
                <w:b/>
                <w:sz w:val="16"/>
                <w:szCs w:val="16"/>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Öğrenciye Staj Ücreti Ödenip/Ödenmeyeceği</w:t>
            </w:r>
          </w:p>
        </w:tc>
        <w:tc>
          <w:tcPr>
            <w:tcW w:w="160" w:type="dxa"/>
            <w:tcBorders>
              <w:top w:val="single" w:sz="4" w:space="0" w:color="auto"/>
              <w:bottom w:val="single" w:sz="4" w:space="0" w:color="auto"/>
            </w:tcBorders>
            <w:vAlign w:val="center"/>
          </w:tcPr>
          <w:p w:rsidR="000A612A" w:rsidRDefault="000A612A" w:rsidP="000A612A">
            <w:pPr>
              <w:tabs>
                <w:tab w:val="left" w:pos="496"/>
                <w:tab w:val="left" w:pos="8434"/>
                <w:tab w:val="left" w:pos="9210"/>
              </w:tabs>
              <w:rPr>
                <w:b/>
                <w:sz w:val="16"/>
                <w:szCs w:val="16"/>
              </w:rPr>
            </w:pPr>
            <w:r>
              <w:rPr>
                <w:b/>
                <w:sz w:val="16"/>
                <w:szCs w:val="16"/>
              </w:rPr>
              <w:t xml:space="preserve">:  </w:t>
            </w:r>
          </w:p>
        </w:tc>
        <w:tc>
          <w:tcPr>
            <w:tcW w:w="6361" w:type="dxa"/>
            <w:tcBorders>
              <w:top w:val="single" w:sz="4" w:space="0" w:color="auto"/>
              <w:bottom w:val="single" w:sz="4" w:space="0" w:color="auto"/>
              <w:right w:val="single" w:sz="18" w:space="0" w:color="auto"/>
            </w:tcBorders>
            <w:vAlign w:val="center"/>
          </w:tcPr>
          <w:p w:rsidR="000A612A" w:rsidRDefault="000A612A" w:rsidP="000A612A">
            <w:pPr>
              <w:tabs>
                <w:tab w:val="left" w:pos="496"/>
                <w:tab w:val="left" w:pos="8434"/>
                <w:tab w:val="left" w:pos="9210"/>
              </w:tabs>
              <w:rPr>
                <w:b/>
                <w:sz w:val="16"/>
                <w:szCs w:val="16"/>
              </w:rPr>
            </w:pPr>
            <w:r>
              <w:rPr>
                <w:b/>
                <w:sz w:val="16"/>
                <w:szCs w:val="16"/>
              </w:rPr>
              <w:t xml:space="preserve">(     ) </w:t>
            </w:r>
            <w:proofErr w:type="gramStart"/>
            <w:r>
              <w:rPr>
                <w:b/>
                <w:sz w:val="16"/>
                <w:szCs w:val="16"/>
              </w:rPr>
              <w:t>Evet</w:t>
            </w:r>
            <w:proofErr w:type="gramEnd"/>
            <w:r>
              <w:rPr>
                <w:b/>
                <w:sz w:val="16"/>
                <w:szCs w:val="16"/>
              </w:rPr>
              <w:t xml:space="preserve"> Ödenecek                       (   ) Hayır Ödenmeyecek</w:t>
            </w: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 xml:space="preserve">Staj Ücreti Ödenecekse İşletme </w:t>
            </w:r>
            <w:proofErr w:type="spellStart"/>
            <w:r w:rsidRPr="005148F1">
              <w:rPr>
                <w:b/>
                <w:szCs w:val="20"/>
              </w:rPr>
              <w:t>İban</w:t>
            </w:r>
            <w:proofErr w:type="spellEnd"/>
            <w:r w:rsidRPr="005148F1">
              <w:rPr>
                <w:b/>
                <w:szCs w:val="20"/>
              </w:rPr>
              <w:t xml:space="preserve"> Numarası</w:t>
            </w:r>
          </w:p>
        </w:tc>
        <w:tc>
          <w:tcPr>
            <w:tcW w:w="160" w:type="dxa"/>
            <w:tcBorders>
              <w:top w:val="single" w:sz="4" w:space="0" w:color="auto"/>
              <w:bottom w:val="single" w:sz="4" w:space="0" w:color="auto"/>
            </w:tcBorders>
            <w:vAlign w:val="center"/>
          </w:tcPr>
          <w:p w:rsidR="000A612A" w:rsidRDefault="000A612A" w:rsidP="000A612A">
            <w:pPr>
              <w:tabs>
                <w:tab w:val="left" w:pos="496"/>
                <w:tab w:val="left" w:pos="8434"/>
                <w:tab w:val="left" w:pos="9210"/>
              </w:tabs>
              <w:rPr>
                <w:b/>
                <w:sz w:val="16"/>
                <w:szCs w:val="16"/>
              </w:rPr>
            </w:pPr>
            <w:r>
              <w:rPr>
                <w:b/>
                <w:sz w:val="16"/>
                <w:szCs w:val="16"/>
              </w:rPr>
              <w:t xml:space="preserve">: </w:t>
            </w:r>
          </w:p>
        </w:tc>
        <w:tc>
          <w:tcPr>
            <w:tcW w:w="6361" w:type="dxa"/>
            <w:tcBorders>
              <w:top w:val="single" w:sz="4" w:space="0" w:color="auto"/>
              <w:bottom w:val="single" w:sz="4" w:space="0" w:color="auto"/>
              <w:right w:val="single" w:sz="18" w:space="0" w:color="auto"/>
            </w:tcBorders>
            <w:vAlign w:val="center"/>
          </w:tcPr>
          <w:p w:rsidR="000A612A" w:rsidRDefault="000A612A" w:rsidP="000A612A">
            <w:pPr>
              <w:tabs>
                <w:tab w:val="left" w:pos="496"/>
                <w:tab w:val="left" w:pos="8434"/>
                <w:tab w:val="left" w:pos="9210"/>
              </w:tabs>
              <w:rPr>
                <w:b/>
                <w:sz w:val="16"/>
                <w:szCs w:val="16"/>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4160" w:type="dxa"/>
            <w:gridSpan w:val="2"/>
            <w:tcBorders>
              <w:top w:val="single" w:sz="4" w:space="0" w:color="auto"/>
              <w:left w:val="single" w:sz="18" w:space="0" w:color="auto"/>
              <w:bottom w:val="single" w:sz="4" w:space="0" w:color="auto"/>
            </w:tcBorders>
            <w:vAlign w:val="center"/>
          </w:tcPr>
          <w:p w:rsidR="000A612A" w:rsidRPr="005148F1" w:rsidRDefault="000A612A" w:rsidP="000A612A">
            <w:pPr>
              <w:tabs>
                <w:tab w:val="left" w:pos="496"/>
                <w:tab w:val="left" w:pos="8434"/>
                <w:tab w:val="left" w:pos="9210"/>
              </w:tabs>
              <w:rPr>
                <w:b/>
                <w:szCs w:val="20"/>
              </w:rPr>
            </w:pPr>
            <w:r w:rsidRPr="005148F1">
              <w:rPr>
                <w:b/>
                <w:szCs w:val="20"/>
              </w:rPr>
              <w:t>İşletme Yetkilisinin Adı Soyadı</w:t>
            </w:r>
          </w:p>
        </w:tc>
        <w:tc>
          <w:tcPr>
            <w:tcW w:w="160" w:type="dxa"/>
            <w:tcBorders>
              <w:top w:val="single" w:sz="4" w:space="0" w:color="auto"/>
              <w:bottom w:val="single" w:sz="4" w:space="0" w:color="auto"/>
            </w:tcBorders>
            <w:vAlign w:val="center"/>
          </w:tcPr>
          <w:p w:rsidR="000A612A" w:rsidRPr="00375022" w:rsidRDefault="000A612A" w:rsidP="000A612A">
            <w:pPr>
              <w:tabs>
                <w:tab w:val="left" w:pos="496"/>
                <w:tab w:val="left" w:pos="1206"/>
                <w:tab w:val="left" w:pos="8434"/>
                <w:tab w:val="left" w:pos="9210"/>
              </w:tabs>
              <w:rPr>
                <w:b/>
                <w:szCs w:val="20"/>
              </w:rPr>
            </w:pPr>
            <w:r w:rsidRPr="00375022">
              <w:rPr>
                <w:b/>
                <w:szCs w:val="20"/>
              </w:rPr>
              <w:t>:</w:t>
            </w:r>
          </w:p>
        </w:tc>
        <w:tc>
          <w:tcPr>
            <w:tcW w:w="6361" w:type="dxa"/>
            <w:tcBorders>
              <w:top w:val="single" w:sz="4" w:space="0" w:color="auto"/>
              <w:bottom w:val="single" w:sz="4" w:space="0" w:color="auto"/>
              <w:right w:val="single" w:sz="18" w:space="0" w:color="auto"/>
            </w:tcBorders>
            <w:vAlign w:val="center"/>
          </w:tcPr>
          <w:p w:rsidR="000A612A" w:rsidRPr="00375022" w:rsidRDefault="000A612A" w:rsidP="000A612A">
            <w:pPr>
              <w:tabs>
                <w:tab w:val="left" w:pos="496"/>
                <w:tab w:val="left" w:pos="1206"/>
                <w:tab w:val="left" w:pos="8434"/>
                <w:tab w:val="left" w:pos="9210"/>
              </w:tabs>
              <w:rPr>
                <w:b/>
                <w:szCs w:val="20"/>
              </w:rPr>
            </w:pP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4160" w:type="dxa"/>
            <w:gridSpan w:val="2"/>
            <w:tcBorders>
              <w:top w:val="single" w:sz="4" w:space="0" w:color="auto"/>
              <w:left w:val="single" w:sz="18" w:space="0" w:color="auto"/>
              <w:right w:val="nil"/>
            </w:tcBorders>
            <w:vAlign w:val="center"/>
          </w:tcPr>
          <w:p w:rsidR="000A612A" w:rsidRPr="005148F1" w:rsidRDefault="000A612A" w:rsidP="000A612A">
            <w:pPr>
              <w:tabs>
                <w:tab w:val="left" w:pos="496"/>
                <w:tab w:val="left" w:pos="8434"/>
                <w:tab w:val="left" w:pos="9210"/>
              </w:tabs>
              <w:rPr>
                <w:b/>
                <w:szCs w:val="20"/>
              </w:rPr>
            </w:pPr>
            <w:r w:rsidRPr="005148F1">
              <w:rPr>
                <w:b/>
                <w:szCs w:val="20"/>
              </w:rPr>
              <w:t>İşletme Yetkilisi Tel / E-Posta Adresi</w:t>
            </w:r>
          </w:p>
        </w:tc>
        <w:tc>
          <w:tcPr>
            <w:tcW w:w="160" w:type="dxa"/>
            <w:tcBorders>
              <w:top w:val="single" w:sz="4" w:space="0" w:color="auto"/>
              <w:left w:val="nil"/>
            </w:tcBorders>
            <w:vAlign w:val="center"/>
          </w:tcPr>
          <w:p w:rsidR="000A612A" w:rsidRPr="00375022" w:rsidRDefault="000A612A" w:rsidP="000A612A">
            <w:pPr>
              <w:tabs>
                <w:tab w:val="left" w:pos="496"/>
                <w:tab w:val="left" w:pos="8434"/>
                <w:tab w:val="left" w:pos="9210"/>
              </w:tabs>
              <w:rPr>
                <w:b/>
                <w:szCs w:val="20"/>
              </w:rPr>
            </w:pPr>
            <w:r w:rsidRPr="00375022">
              <w:rPr>
                <w:b/>
                <w:szCs w:val="20"/>
              </w:rPr>
              <w:t>:</w:t>
            </w:r>
          </w:p>
        </w:tc>
        <w:tc>
          <w:tcPr>
            <w:tcW w:w="6361" w:type="dxa"/>
            <w:tcBorders>
              <w:top w:val="single" w:sz="4" w:space="0" w:color="auto"/>
              <w:right w:val="single" w:sz="18" w:space="0" w:color="auto"/>
            </w:tcBorders>
            <w:vAlign w:val="center"/>
          </w:tcPr>
          <w:p w:rsidR="000A612A" w:rsidRPr="00375022" w:rsidRDefault="000A612A" w:rsidP="000A612A">
            <w:pPr>
              <w:tabs>
                <w:tab w:val="left" w:pos="496"/>
                <w:tab w:val="left" w:pos="8434"/>
                <w:tab w:val="left" w:pos="9210"/>
              </w:tabs>
              <w:rPr>
                <w:b/>
                <w:szCs w:val="20"/>
              </w:rPr>
            </w:pPr>
            <w:r w:rsidRPr="00375022">
              <w:rPr>
                <w:b/>
                <w:szCs w:val="20"/>
              </w:rPr>
              <w:t xml:space="preserve">                                 /</w:t>
            </w:r>
          </w:p>
        </w:tc>
      </w:tr>
      <w:tr w:rsidR="000A612A" w:rsidRPr="00E274AA" w:rsidTr="0051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8"/>
        </w:trPr>
        <w:tc>
          <w:tcPr>
            <w:tcW w:w="10681" w:type="dxa"/>
            <w:gridSpan w:val="4"/>
            <w:tcBorders>
              <w:top w:val="single" w:sz="4" w:space="0" w:color="auto"/>
              <w:left w:val="single" w:sz="18" w:space="0" w:color="auto"/>
              <w:right w:val="single" w:sz="18" w:space="0" w:color="auto"/>
            </w:tcBorders>
            <w:vAlign w:val="center"/>
          </w:tcPr>
          <w:p w:rsidR="000A612A" w:rsidRPr="00375022" w:rsidRDefault="000A612A" w:rsidP="000A612A">
            <w:pPr>
              <w:tabs>
                <w:tab w:val="left" w:pos="496"/>
                <w:tab w:val="left" w:pos="8434"/>
                <w:tab w:val="left" w:pos="9210"/>
              </w:tabs>
              <w:jc w:val="both"/>
              <w:rPr>
                <w:szCs w:val="20"/>
              </w:rPr>
            </w:pPr>
            <w:r w:rsidRPr="00375022">
              <w:rPr>
                <w:szCs w:val="20"/>
              </w:rPr>
              <w:t>Yukarıda Adı Soyadı ve T.C. Kimlik Numarası yazılı öğrencinin belirtilen tarihlerde iş</w:t>
            </w:r>
            <w:r>
              <w:rPr>
                <w:szCs w:val="20"/>
              </w:rPr>
              <w:t xml:space="preserve">letmemizde </w:t>
            </w:r>
            <w:r w:rsidRPr="00375022">
              <w:rPr>
                <w:b/>
                <w:szCs w:val="20"/>
              </w:rPr>
              <w:t>İşletmede Mesleki Eğitim</w:t>
            </w:r>
            <w:r>
              <w:rPr>
                <w:b/>
                <w:szCs w:val="20"/>
              </w:rPr>
              <w:t xml:space="preserve"> </w:t>
            </w:r>
            <w:r w:rsidRPr="000314D3">
              <w:rPr>
                <w:b/>
                <w:szCs w:val="20"/>
              </w:rPr>
              <w:t>/Staj</w:t>
            </w:r>
            <w:r>
              <w:rPr>
                <w:b/>
                <w:szCs w:val="20"/>
              </w:rPr>
              <w:t xml:space="preserve"> </w:t>
            </w:r>
            <w:r w:rsidRPr="000314D3">
              <w:rPr>
                <w:b/>
                <w:szCs w:val="20"/>
              </w:rPr>
              <w:t>/Uygulama Dersi</w:t>
            </w:r>
            <w:r w:rsidRPr="00375022">
              <w:rPr>
                <w:b/>
                <w:szCs w:val="20"/>
              </w:rPr>
              <w:t xml:space="preserve"> </w:t>
            </w:r>
            <w:r w:rsidRPr="00375022">
              <w:rPr>
                <w:szCs w:val="20"/>
              </w:rPr>
              <w:t xml:space="preserve">almasını kabul ediyor ve öğrencinizin çalışmalarına yönelik </w:t>
            </w:r>
            <w:r>
              <w:rPr>
                <w:szCs w:val="20"/>
              </w:rPr>
              <w:t xml:space="preserve">uygulamalı eğitimler komisyonunca </w:t>
            </w:r>
            <w:r w:rsidRPr="00375022">
              <w:rPr>
                <w:szCs w:val="20"/>
              </w:rPr>
              <w:t>istenen denetimlerde yardımcı olacağımızı taahhüt ediyoruz.</w:t>
            </w:r>
          </w:p>
          <w:p w:rsidR="000A612A" w:rsidRPr="00375022" w:rsidRDefault="000A612A" w:rsidP="000A612A">
            <w:pPr>
              <w:tabs>
                <w:tab w:val="left" w:pos="496"/>
                <w:tab w:val="left" w:pos="8434"/>
                <w:tab w:val="left" w:pos="9210"/>
              </w:tabs>
              <w:jc w:val="both"/>
              <w:rPr>
                <w:szCs w:val="20"/>
              </w:rPr>
            </w:pPr>
          </w:p>
          <w:p w:rsidR="000A612A" w:rsidRPr="00375022" w:rsidRDefault="000A612A" w:rsidP="000A612A">
            <w:pPr>
              <w:tabs>
                <w:tab w:val="left" w:pos="496"/>
                <w:tab w:val="left" w:pos="8434"/>
                <w:tab w:val="left" w:pos="9210"/>
              </w:tabs>
              <w:ind w:left="4248"/>
              <w:rPr>
                <w:color w:val="C0C0C0"/>
                <w:szCs w:val="20"/>
              </w:rPr>
            </w:pPr>
            <w:r w:rsidRPr="00375022">
              <w:rPr>
                <w:color w:val="C0C0C0"/>
                <w:szCs w:val="20"/>
              </w:rPr>
              <w:t xml:space="preserve">                                                                                </w:t>
            </w:r>
            <w:r w:rsidRPr="00375022">
              <w:rPr>
                <w:szCs w:val="20"/>
              </w:rPr>
              <w:t>Kaşe ve İmza</w:t>
            </w:r>
          </w:p>
          <w:p w:rsidR="000A612A" w:rsidRDefault="000A612A" w:rsidP="000A612A">
            <w:pPr>
              <w:tabs>
                <w:tab w:val="left" w:pos="496"/>
                <w:tab w:val="left" w:pos="8434"/>
                <w:tab w:val="left" w:pos="9210"/>
              </w:tabs>
              <w:ind w:left="5664"/>
              <w:rPr>
                <w:bCs/>
                <w:szCs w:val="20"/>
              </w:rPr>
            </w:pPr>
            <w:r w:rsidRPr="00375022">
              <w:rPr>
                <w:b/>
                <w:bCs/>
                <w:szCs w:val="20"/>
              </w:rPr>
              <w:t xml:space="preserve">                                             </w:t>
            </w:r>
            <w:r>
              <w:rPr>
                <w:b/>
                <w:bCs/>
                <w:szCs w:val="20"/>
              </w:rPr>
              <w:t xml:space="preserve"> </w:t>
            </w:r>
            <w:r w:rsidRPr="00375022">
              <w:rPr>
                <w:b/>
                <w:bCs/>
                <w:szCs w:val="20"/>
              </w:rPr>
              <w:t xml:space="preserve">   </w:t>
            </w:r>
            <w:r w:rsidRPr="00E150A5">
              <w:rPr>
                <w:bCs/>
                <w:szCs w:val="20"/>
              </w:rPr>
              <w:t>İşletme Yetkilisi</w:t>
            </w:r>
          </w:p>
          <w:p w:rsidR="000A612A" w:rsidRPr="005148F1" w:rsidRDefault="000A612A" w:rsidP="000A612A">
            <w:pPr>
              <w:rPr>
                <w:szCs w:val="20"/>
              </w:rPr>
            </w:pPr>
          </w:p>
        </w:tc>
      </w:tr>
      <w:tr w:rsidR="000A612A" w:rsidRPr="00E274AA" w:rsidTr="0051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0681" w:type="dxa"/>
            <w:gridSpan w:val="4"/>
            <w:tcBorders>
              <w:top w:val="single" w:sz="18" w:space="0" w:color="auto"/>
              <w:bottom w:val="single" w:sz="18" w:space="0" w:color="auto"/>
            </w:tcBorders>
          </w:tcPr>
          <w:p w:rsidR="000A612A" w:rsidRDefault="000A612A" w:rsidP="000A612A">
            <w:pPr>
              <w:rPr>
                <w:sz w:val="2"/>
              </w:rPr>
            </w:pPr>
          </w:p>
          <w:p w:rsidR="000A612A" w:rsidRPr="005148F1" w:rsidRDefault="000A612A" w:rsidP="000A612A">
            <w:pPr>
              <w:rPr>
                <w:sz w:val="2"/>
              </w:rPr>
            </w:pPr>
          </w:p>
          <w:p w:rsidR="000A612A" w:rsidRPr="005148F1" w:rsidRDefault="000A612A" w:rsidP="000A612A">
            <w:pPr>
              <w:rPr>
                <w:sz w:val="2"/>
              </w:rPr>
            </w:pPr>
          </w:p>
          <w:p w:rsidR="000A612A" w:rsidRPr="005148F1" w:rsidRDefault="000A612A" w:rsidP="000A612A">
            <w:pPr>
              <w:tabs>
                <w:tab w:val="left" w:pos="3322"/>
              </w:tabs>
              <w:rPr>
                <w:sz w:val="16"/>
              </w:rPr>
            </w:pPr>
            <w:r>
              <w:rPr>
                <w:sz w:val="2"/>
              </w:rPr>
              <w:tab/>
            </w:r>
          </w:p>
        </w:tc>
      </w:tr>
      <w:tr w:rsidR="000A612A" w:rsidRPr="00E274AA"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9"/>
        </w:trPr>
        <w:tc>
          <w:tcPr>
            <w:tcW w:w="10681" w:type="dxa"/>
            <w:gridSpan w:val="4"/>
            <w:tcBorders>
              <w:top w:val="single" w:sz="18" w:space="0" w:color="auto"/>
              <w:left w:val="single" w:sz="18" w:space="0" w:color="auto"/>
              <w:right w:val="single" w:sz="18" w:space="0" w:color="auto"/>
            </w:tcBorders>
            <w:vAlign w:val="center"/>
          </w:tcPr>
          <w:p w:rsidR="000A612A" w:rsidRPr="00375022" w:rsidRDefault="000A612A" w:rsidP="000A612A">
            <w:pPr>
              <w:pStyle w:val="Balk1"/>
              <w:rPr>
                <w:rFonts w:ascii="Times New Roman" w:hAnsi="Times New Roman" w:cs="Times New Roman"/>
                <w:b/>
                <w:bCs/>
                <w:szCs w:val="20"/>
              </w:rPr>
            </w:pPr>
            <w:r w:rsidRPr="00375022">
              <w:rPr>
                <w:rFonts w:ascii="Times New Roman" w:hAnsi="Times New Roman" w:cs="Times New Roman"/>
                <w:b/>
                <w:bCs/>
                <w:szCs w:val="20"/>
              </w:rPr>
              <w:t>UYGUNDUR</w:t>
            </w:r>
          </w:p>
          <w:p w:rsidR="000A612A" w:rsidRPr="00375022" w:rsidRDefault="000A612A" w:rsidP="000A612A">
            <w:pPr>
              <w:tabs>
                <w:tab w:val="left" w:pos="3901"/>
              </w:tabs>
              <w:jc w:val="center"/>
              <w:rPr>
                <w:szCs w:val="20"/>
              </w:rPr>
            </w:pPr>
            <w:r w:rsidRPr="00375022">
              <w:rPr>
                <w:szCs w:val="20"/>
              </w:rPr>
              <w:t>…... / ….. / 20….</w:t>
            </w:r>
          </w:p>
          <w:p w:rsidR="000A612A" w:rsidRPr="00375022" w:rsidRDefault="000A612A" w:rsidP="000A612A">
            <w:pPr>
              <w:tabs>
                <w:tab w:val="left" w:pos="3901"/>
              </w:tabs>
              <w:jc w:val="center"/>
              <w:rPr>
                <w:szCs w:val="20"/>
              </w:rPr>
            </w:pPr>
            <w:r w:rsidRPr="00372F89">
              <w:rPr>
                <w:b/>
                <w:szCs w:val="20"/>
              </w:rPr>
              <w:t>Müdür</w:t>
            </w:r>
          </w:p>
        </w:tc>
      </w:tr>
      <w:tr w:rsidR="000A612A" w:rsidRPr="000314D3" w:rsidTr="007B5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81" w:type="dxa"/>
            <w:gridSpan w:val="4"/>
            <w:tcBorders>
              <w:top w:val="single" w:sz="18" w:space="0" w:color="auto"/>
              <w:bottom w:val="nil"/>
            </w:tcBorders>
          </w:tcPr>
          <w:p w:rsidR="000A612A" w:rsidRPr="000314D3" w:rsidRDefault="000A612A" w:rsidP="000A612A">
            <w:pPr>
              <w:rPr>
                <w:sz w:val="18"/>
                <w:szCs w:val="18"/>
                <w:u w:val="single"/>
              </w:rPr>
            </w:pPr>
            <w:r w:rsidRPr="000314D3">
              <w:rPr>
                <w:b/>
                <w:sz w:val="18"/>
                <w:szCs w:val="18"/>
              </w:rPr>
              <w:t xml:space="preserve">Not: </w:t>
            </w:r>
            <w:r>
              <w:rPr>
                <w:b/>
                <w:sz w:val="18"/>
                <w:szCs w:val="18"/>
              </w:rPr>
              <w:t xml:space="preserve">1. </w:t>
            </w:r>
            <w:r w:rsidRPr="000314D3">
              <w:rPr>
                <w:sz w:val="18"/>
                <w:szCs w:val="18"/>
              </w:rPr>
              <w:t xml:space="preserve">İşletmede Mesleki Eğitim/Staj/Uygulama Dersi Kabul Formu (3) adet düzenlenecek olup, (1) adet nüfus cüzdan fotokopisi eklenecektir. </w:t>
            </w:r>
          </w:p>
          <w:p w:rsidR="000A612A" w:rsidRPr="000314D3" w:rsidRDefault="000A612A" w:rsidP="000A612A">
            <w:pPr>
              <w:jc w:val="both"/>
              <w:rPr>
                <w:sz w:val="18"/>
                <w:szCs w:val="18"/>
                <w:u w:val="single"/>
              </w:rPr>
            </w:pPr>
            <w:r>
              <w:rPr>
                <w:sz w:val="18"/>
                <w:szCs w:val="18"/>
              </w:rPr>
              <w:t xml:space="preserve">         </w:t>
            </w:r>
            <w:r w:rsidRPr="00D00B5E">
              <w:rPr>
                <w:b/>
                <w:sz w:val="18"/>
                <w:szCs w:val="18"/>
              </w:rPr>
              <w:t>2</w:t>
            </w:r>
            <w:r>
              <w:rPr>
                <w:sz w:val="18"/>
                <w:szCs w:val="18"/>
              </w:rPr>
              <w:t xml:space="preserve">. </w:t>
            </w:r>
            <w:r w:rsidRPr="000314D3">
              <w:rPr>
                <w:sz w:val="18"/>
                <w:szCs w:val="18"/>
              </w:rPr>
              <w:t xml:space="preserve">İşletmede Mesleki Eğitim/Staj/Uygulama Dersi Kabul Formu düzenlenmeyen öğrenci </w:t>
            </w:r>
            <w:r>
              <w:rPr>
                <w:sz w:val="18"/>
                <w:szCs w:val="18"/>
              </w:rPr>
              <w:t>Uygulamalı</w:t>
            </w:r>
            <w:r w:rsidRPr="000314D3">
              <w:rPr>
                <w:sz w:val="18"/>
                <w:szCs w:val="18"/>
              </w:rPr>
              <w:t xml:space="preserve"> Eğitimine başlayamaz. </w:t>
            </w:r>
          </w:p>
        </w:tc>
      </w:tr>
    </w:tbl>
    <w:p w:rsidR="00FF2559" w:rsidRPr="00E274AA" w:rsidRDefault="00FF2559" w:rsidP="00A56F94">
      <w:pPr>
        <w:rPr>
          <w:sz w:val="18"/>
          <w:szCs w:val="20"/>
        </w:rPr>
      </w:pPr>
    </w:p>
    <w:p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rsidTr="00DE7C0C">
              <w:trPr>
                <w:trHeight w:val="850"/>
              </w:trPr>
              <w:tc>
                <w:tcPr>
                  <w:tcW w:w="552" w:type="pct"/>
                  <w:hideMark/>
                </w:tcPr>
                <w:p w:rsidR="008F72EA" w:rsidRPr="003A04C8" w:rsidRDefault="008F72EA" w:rsidP="00DE7C0C">
                  <w:pPr>
                    <w:jc w:val="both"/>
                  </w:pPr>
                  <w:r w:rsidRPr="003A04C8">
                    <w:rPr>
                      <w:b/>
                      <w:noProof/>
                    </w:rPr>
                    <w:drawing>
                      <wp:inline distT="0" distB="0" distL="0" distR="0" wp14:anchorId="73B9713C" wp14:editId="2C39FC77">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rsidR="008F72EA" w:rsidRDefault="008F72EA" w:rsidP="00DE7C0C">
                  <w:pPr>
                    <w:ind w:left="-152"/>
                    <w:jc w:val="center"/>
                    <w:rPr>
                      <w:b/>
                      <w:sz w:val="22"/>
                      <w:szCs w:val="22"/>
                    </w:rPr>
                  </w:pPr>
                </w:p>
                <w:p w:rsidR="008F72EA" w:rsidRPr="00CE1A98" w:rsidRDefault="008F72EA" w:rsidP="00DE7C0C">
                  <w:pPr>
                    <w:ind w:left="-152"/>
                    <w:jc w:val="center"/>
                    <w:rPr>
                      <w:b/>
                      <w:sz w:val="22"/>
                      <w:szCs w:val="22"/>
                    </w:rPr>
                  </w:pPr>
                  <w:r w:rsidRPr="00CE1A98">
                    <w:rPr>
                      <w:b/>
                      <w:sz w:val="22"/>
                      <w:szCs w:val="22"/>
                    </w:rPr>
                    <w:t>BANDIRMA ONYEDİ EYLÜL ÜNİVERSİTESİ</w:t>
                  </w:r>
                </w:p>
                <w:p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rsidR="008F72EA" w:rsidRPr="00CE1A98" w:rsidRDefault="008F72EA" w:rsidP="00DE7C0C">
                  <w:pPr>
                    <w:ind w:left="-152"/>
                    <w:jc w:val="center"/>
                    <w:rPr>
                      <w:b/>
                    </w:rPr>
                  </w:pPr>
                </w:p>
              </w:tc>
            </w:tr>
          </w:tbl>
          <w:p w:rsidR="008F72EA" w:rsidRPr="00E274AA" w:rsidRDefault="008F72EA" w:rsidP="00DE7C0C">
            <w:pPr>
              <w:tabs>
                <w:tab w:val="left" w:pos="496"/>
                <w:tab w:val="left" w:pos="8434"/>
                <w:tab w:val="left" w:pos="9210"/>
              </w:tabs>
              <w:jc w:val="center"/>
              <w:rPr>
                <w:b/>
                <w:sz w:val="22"/>
                <w:szCs w:val="22"/>
              </w:rPr>
            </w:pPr>
          </w:p>
        </w:tc>
      </w:tr>
      <w:tr w:rsidR="008F72EA" w:rsidRPr="00E274AA"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ine;  Yükseköğretim Kurumları Uygulamalı Eğitimler Çerçeve Yönetmeliği, “Bandırma Onyedi Eylül Üniversitesi Lisans ve Önlisans Eğitim-Öğretim ve Sınav Yönetmeliği” hükümlerine dayanılarak yürütülmektedir.</w:t>
            </w:r>
          </w:p>
          <w:p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Onyedi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Onyedi Eylül Üniversitesi tarafından yapılacaktır. Ancak işletmenin kusurundan dolayı meydana gelebilecek iş kazaları ve meslek hastalıklarından işveren sorumludur. (3308 sayılı Kanun, madde 25.)</w:t>
            </w:r>
          </w:p>
          <w:p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rsidR="00240863" w:rsidRPr="00E274AA" w:rsidRDefault="00240863" w:rsidP="003E532E">
      <w:pPr>
        <w:rPr>
          <w:szCs w:val="20"/>
        </w:rPr>
      </w:pPr>
    </w:p>
    <w:sectPr w:rsidR="00240863" w:rsidRPr="00E274AA" w:rsidSect="005148F1">
      <w:type w:val="nextColumn"/>
      <w:pgSz w:w="11907" w:h="16840" w:code="9"/>
      <w:pgMar w:top="426" w:right="567" w:bottom="142"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03F19"/>
    <w:rsid w:val="00016973"/>
    <w:rsid w:val="00027BDB"/>
    <w:rsid w:val="000314D3"/>
    <w:rsid w:val="00044292"/>
    <w:rsid w:val="00050DBD"/>
    <w:rsid w:val="000629F1"/>
    <w:rsid w:val="000660A1"/>
    <w:rsid w:val="00087AB8"/>
    <w:rsid w:val="000A0400"/>
    <w:rsid w:val="000A2943"/>
    <w:rsid w:val="000A612A"/>
    <w:rsid w:val="000B368F"/>
    <w:rsid w:val="000E3525"/>
    <w:rsid w:val="001273FE"/>
    <w:rsid w:val="00187836"/>
    <w:rsid w:val="00191556"/>
    <w:rsid w:val="00192E6B"/>
    <w:rsid w:val="00195EB0"/>
    <w:rsid w:val="001A54B0"/>
    <w:rsid w:val="001A5E73"/>
    <w:rsid w:val="001B3624"/>
    <w:rsid w:val="001F525E"/>
    <w:rsid w:val="00203213"/>
    <w:rsid w:val="00214C55"/>
    <w:rsid w:val="0021714A"/>
    <w:rsid w:val="00240863"/>
    <w:rsid w:val="002458C6"/>
    <w:rsid w:val="00257D40"/>
    <w:rsid w:val="0029743F"/>
    <w:rsid w:val="002A04AD"/>
    <w:rsid w:val="002A25DF"/>
    <w:rsid w:val="002A55AB"/>
    <w:rsid w:val="002D54C2"/>
    <w:rsid w:val="002E16E0"/>
    <w:rsid w:val="0031000E"/>
    <w:rsid w:val="00320AAE"/>
    <w:rsid w:val="0033038B"/>
    <w:rsid w:val="003423FF"/>
    <w:rsid w:val="0035403C"/>
    <w:rsid w:val="003665AE"/>
    <w:rsid w:val="00372F89"/>
    <w:rsid w:val="00375022"/>
    <w:rsid w:val="003839A4"/>
    <w:rsid w:val="003C022A"/>
    <w:rsid w:val="003C05BC"/>
    <w:rsid w:val="003C2A96"/>
    <w:rsid w:val="003C6801"/>
    <w:rsid w:val="003C7832"/>
    <w:rsid w:val="003D3D3C"/>
    <w:rsid w:val="003E532E"/>
    <w:rsid w:val="003F276F"/>
    <w:rsid w:val="00415E0E"/>
    <w:rsid w:val="0045028A"/>
    <w:rsid w:val="00452D33"/>
    <w:rsid w:val="00453D68"/>
    <w:rsid w:val="0047720A"/>
    <w:rsid w:val="00482969"/>
    <w:rsid w:val="00497751"/>
    <w:rsid w:val="004A1A3A"/>
    <w:rsid w:val="004B22A9"/>
    <w:rsid w:val="004B3E38"/>
    <w:rsid w:val="004C6178"/>
    <w:rsid w:val="004D2E5A"/>
    <w:rsid w:val="005002D0"/>
    <w:rsid w:val="005017B4"/>
    <w:rsid w:val="005148F1"/>
    <w:rsid w:val="00557E1A"/>
    <w:rsid w:val="00565F0C"/>
    <w:rsid w:val="00572189"/>
    <w:rsid w:val="00574D0E"/>
    <w:rsid w:val="00575EDE"/>
    <w:rsid w:val="00577A48"/>
    <w:rsid w:val="00585521"/>
    <w:rsid w:val="005D0153"/>
    <w:rsid w:val="005D5A22"/>
    <w:rsid w:val="005E0B60"/>
    <w:rsid w:val="005F0E0B"/>
    <w:rsid w:val="00614525"/>
    <w:rsid w:val="00622C5E"/>
    <w:rsid w:val="006A02B0"/>
    <w:rsid w:val="006A5E1D"/>
    <w:rsid w:val="006E70B8"/>
    <w:rsid w:val="006F212B"/>
    <w:rsid w:val="007109B5"/>
    <w:rsid w:val="00724C0A"/>
    <w:rsid w:val="00732CC3"/>
    <w:rsid w:val="007453AF"/>
    <w:rsid w:val="0075447A"/>
    <w:rsid w:val="00754E82"/>
    <w:rsid w:val="00755738"/>
    <w:rsid w:val="00790665"/>
    <w:rsid w:val="007A3A6D"/>
    <w:rsid w:val="007A72D2"/>
    <w:rsid w:val="007B5EE6"/>
    <w:rsid w:val="007D2C37"/>
    <w:rsid w:val="007E54CD"/>
    <w:rsid w:val="007E7326"/>
    <w:rsid w:val="00802DE8"/>
    <w:rsid w:val="00813686"/>
    <w:rsid w:val="00824C71"/>
    <w:rsid w:val="0084184B"/>
    <w:rsid w:val="00856B92"/>
    <w:rsid w:val="00861655"/>
    <w:rsid w:val="008837B4"/>
    <w:rsid w:val="00883838"/>
    <w:rsid w:val="00892D6F"/>
    <w:rsid w:val="008942FA"/>
    <w:rsid w:val="008B70A8"/>
    <w:rsid w:val="008F08AE"/>
    <w:rsid w:val="008F2119"/>
    <w:rsid w:val="008F72EA"/>
    <w:rsid w:val="008F77A9"/>
    <w:rsid w:val="00920A23"/>
    <w:rsid w:val="009368DD"/>
    <w:rsid w:val="0095000E"/>
    <w:rsid w:val="009509F6"/>
    <w:rsid w:val="00954CC8"/>
    <w:rsid w:val="009616F4"/>
    <w:rsid w:val="00962C5F"/>
    <w:rsid w:val="00965F8A"/>
    <w:rsid w:val="00974709"/>
    <w:rsid w:val="009779CC"/>
    <w:rsid w:val="0098426E"/>
    <w:rsid w:val="009A03A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93216"/>
    <w:rsid w:val="00AB2C90"/>
    <w:rsid w:val="00AB67A4"/>
    <w:rsid w:val="00AC524D"/>
    <w:rsid w:val="00AD38C6"/>
    <w:rsid w:val="00AE6FDE"/>
    <w:rsid w:val="00B30A49"/>
    <w:rsid w:val="00B3727E"/>
    <w:rsid w:val="00B3772D"/>
    <w:rsid w:val="00B37CFA"/>
    <w:rsid w:val="00B408EF"/>
    <w:rsid w:val="00B72EC0"/>
    <w:rsid w:val="00B76186"/>
    <w:rsid w:val="00B8306B"/>
    <w:rsid w:val="00B95A2C"/>
    <w:rsid w:val="00B97642"/>
    <w:rsid w:val="00BC27A2"/>
    <w:rsid w:val="00BD47D2"/>
    <w:rsid w:val="00BE0A4A"/>
    <w:rsid w:val="00BF765F"/>
    <w:rsid w:val="00C1477A"/>
    <w:rsid w:val="00C22BE3"/>
    <w:rsid w:val="00C22C6F"/>
    <w:rsid w:val="00C33296"/>
    <w:rsid w:val="00C52FD5"/>
    <w:rsid w:val="00C7065B"/>
    <w:rsid w:val="00C757C9"/>
    <w:rsid w:val="00C7589A"/>
    <w:rsid w:val="00C86A1E"/>
    <w:rsid w:val="00CB0061"/>
    <w:rsid w:val="00CC12E0"/>
    <w:rsid w:val="00CE1A98"/>
    <w:rsid w:val="00CE76B8"/>
    <w:rsid w:val="00D00B5E"/>
    <w:rsid w:val="00D36298"/>
    <w:rsid w:val="00D57457"/>
    <w:rsid w:val="00D61C03"/>
    <w:rsid w:val="00D864C3"/>
    <w:rsid w:val="00D9232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E0D6A"/>
    <w:rsid w:val="00EF2CC9"/>
    <w:rsid w:val="00F00470"/>
    <w:rsid w:val="00F01539"/>
    <w:rsid w:val="00F13225"/>
    <w:rsid w:val="00F35881"/>
    <w:rsid w:val="00F4227B"/>
    <w:rsid w:val="00F4428F"/>
    <w:rsid w:val="00F62106"/>
    <w:rsid w:val="00F7096C"/>
    <w:rsid w:val="00F858C3"/>
    <w:rsid w:val="00FA0314"/>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AE0E1"/>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7340-8690-48FC-A34F-53479F78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1167</Words>
  <Characters>6657</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7809</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Onur Saylan</cp:lastModifiedBy>
  <cp:revision>11</cp:revision>
  <cp:lastPrinted>2024-01-15T09:10:00Z</cp:lastPrinted>
  <dcterms:created xsi:type="dcterms:W3CDTF">2020-03-04T07:51:00Z</dcterms:created>
  <dcterms:modified xsi:type="dcterms:W3CDTF">2025-09-03T18:17:00Z</dcterms:modified>
</cp:coreProperties>
</file>